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C124A" w14:textId="77777777" w:rsidR="00653F86" w:rsidRPr="0016648D" w:rsidRDefault="00653F86" w:rsidP="00653F86">
      <w:pPr>
        <w:tabs>
          <w:tab w:val="center" w:pos="4680"/>
        </w:tabs>
        <w:jc w:val="center"/>
        <w:rPr>
          <w:rFonts w:ascii="Arial" w:hAnsi="Arial" w:cs="Arial"/>
          <w:b/>
          <w:sz w:val="28"/>
          <w:szCs w:val="28"/>
        </w:rPr>
      </w:pPr>
      <w:r w:rsidRPr="0016648D">
        <w:rPr>
          <w:rFonts w:ascii="Arial" w:hAnsi="Arial" w:cs="Arial"/>
          <w:b/>
          <w:sz w:val="28"/>
          <w:szCs w:val="28"/>
        </w:rPr>
        <w:t>Model QDRO</w:t>
      </w:r>
    </w:p>
    <w:p w14:paraId="54E6873C" w14:textId="77777777" w:rsidR="00653F86" w:rsidRPr="0016648D" w:rsidRDefault="00653F86" w:rsidP="00653F86">
      <w:pPr>
        <w:tabs>
          <w:tab w:val="center" w:pos="4680"/>
        </w:tabs>
        <w:jc w:val="center"/>
        <w:rPr>
          <w:rFonts w:ascii="Arial" w:hAnsi="Arial" w:cs="Arial"/>
          <w:b/>
          <w:sz w:val="28"/>
          <w:szCs w:val="28"/>
        </w:rPr>
      </w:pPr>
      <w:r w:rsidRPr="0016648D">
        <w:rPr>
          <w:rFonts w:ascii="Arial" w:hAnsi="Arial" w:cs="Arial"/>
          <w:b/>
          <w:sz w:val="28"/>
          <w:szCs w:val="28"/>
        </w:rPr>
        <w:t xml:space="preserve">Retirement Plan of </w:t>
      </w:r>
      <w:smartTag w:uri="urn:schemas-microsoft-com:office:smarttags" w:element="place">
        <w:smartTag w:uri="urn:schemas-microsoft-com:office:smarttags" w:element="City">
          <w:r w:rsidRPr="0016648D">
            <w:rPr>
              <w:rFonts w:ascii="Arial" w:hAnsi="Arial" w:cs="Arial"/>
              <w:b/>
              <w:sz w:val="28"/>
              <w:szCs w:val="28"/>
            </w:rPr>
            <w:t>Norfolk</w:t>
          </w:r>
        </w:smartTag>
      </w:smartTag>
      <w:r w:rsidRPr="0016648D">
        <w:rPr>
          <w:rFonts w:ascii="Arial" w:hAnsi="Arial" w:cs="Arial"/>
          <w:b/>
          <w:sz w:val="28"/>
          <w:szCs w:val="28"/>
        </w:rPr>
        <w:t xml:space="preserve"> Southern Corporation and </w:t>
      </w:r>
    </w:p>
    <w:p w14:paraId="2ADEE748" w14:textId="77777777" w:rsidR="00653F86" w:rsidRDefault="00653F86" w:rsidP="00653F86">
      <w:pPr>
        <w:tabs>
          <w:tab w:val="center" w:pos="4680"/>
        </w:tabs>
        <w:jc w:val="center"/>
        <w:rPr>
          <w:rFonts w:ascii="Arial" w:hAnsi="Arial" w:cs="Arial"/>
          <w:b/>
          <w:sz w:val="28"/>
          <w:szCs w:val="28"/>
        </w:rPr>
      </w:pPr>
      <w:r w:rsidRPr="0016648D">
        <w:rPr>
          <w:rFonts w:ascii="Arial" w:hAnsi="Arial" w:cs="Arial"/>
          <w:b/>
          <w:sz w:val="28"/>
          <w:szCs w:val="28"/>
        </w:rPr>
        <w:t>Participating Subsidiary Companies</w:t>
      </w:r>
    </w:p>
    <w:p w14:paraId="445B90DE" w14:textId="77777777" w:rsidR="00A715BB" w:rsidRDefault="00A715BB" w:rsidP="00653F86">
      <w:pPr>
        <w:tabs>
          <w:tab w:val="center" w:pos="4680"/>
        </w:tabs>
        <w:jc w:val="center"/>
        <w:rPr>
          <w:rFonts w:ascii="Arial" w:hAnsi="Arial" w:cs="Arial"/>
          <w:b/>
          <w:sz w:val="28"/>
          <w:szCs w:val="28"/>
        </w:rPr>
      </w:pPr>
    </w:p>
    <w:p w14:paraId="07D17B14" w14:textId="16AD503C" w:rsidR="00A715BB" w:rsidRPr="0007306F" w:rsidRDefault="001606B4" w:rsidP="00653F86">
      <w:pPr>
        <w:tabs>
          <w:tab w:val="center" w:pos="4680"/>
        </w:tabs>
        <w:jc w:val="center"/>
        <w:rPr>
          <w:rFonts w:ascii="Arial" w:hAnsi="Arial" w:cs="Arial"/>
          <w:b/>
          <w:i/>
          <w:sz w:val="28"/>
          <w:szCs w:val="28"/>
        </w:rPr>
      </w:pPr>
      <w:r>
        <w:rPr>
          <w:rFonts w:ascii="Arial" w:hAnsi="Arial" w:cs="Arial"/>
          <w:b/>
          <w:i/>
          <w:sz w:val="28"/>
          <w:szCs w:val="28"/>
        </w:rPr>
        <w:t>June</w:t>
      </w:r>
      <w:r w:rsidR="00A5716F">
        <w:rPr>
          <w:rFonts w:ascii="Arial" w:hAnsi="Arial" w:cs="Arial"/>
          <w:b/>
          <w:i/>
          <w:sz w:val="28"/>
          <w:szCs w:val="28"/>
        </w:rPr>
        <w:t xml:space="preserve"> 2018</w:t>
      </w:r>
      <w:r w:rsidR="0007306F">
        <w:rPr>
          <w:rFonts w:ascii="Arial" w:hAnsi="Arial" w:cs="Arial"/>
          <w:b/>
          <w:i/>
          <w:sz w:val="28"/>
          <w:szCs w:val="28"/>
        </w:rPr>
        <w:t xml:space="preserve"> version</w:t>
      </w:r>
      <w:r w:rsidR="00714025">
        <w:rPr>
          <w:rFonts w:ascii="Arial" w:hAnsi="Arial" w:cs="Arial"/>
          <w:b/>
          <w:i/>
          <w:sz w:val="28"/>
          <w:szCs w:val="28"/>
        </w:rPr>
        <w:t>, Updated September 2021</w:t>
      </w:r>
    </w:p>
    <w:p w14:paraId="0A6B6D5C" w14:textId="77777777" w:rsidR="00653F86" w:rsidRDefault="00653F86" w:rsidP="00653F86">
      <w:pPr>
        <w:pStyle w:val="TOC1"/>
        <w:tabs>
          <w:tab w:val="right" w:leader="dot" w:pos="8630"/>
        </w:tabs>
        <w:spacing w:line="480" w:lineRule="auto"/>
        <w:rPr>
          <w:rFonts w:ascii="Arial" w:hAnsi="Arial" w:cs="Arial"/>
          <w:b/>
          <w:szCs w:val="24"/>
        </w:rPr>
      </w:pPr>
    </w:p>
    <w:p w14:paraId="564F13A6" w14:textId="77777777" w:rsidR="00653F86" w:rsidRPr="0016648D" w:rsidRDefault="00653F86" w:rsidP="00653F86"/>
    <w:p w14:paraId="32B1AE1C" w14:textId="77777777" w:rsidR="00653F86" w:rsidRPr="00795707" w:rsidRDefault="00653F86" w:rsidP="00653F86">
      <w:pPr>
        <w:pStyle w:val="TOC1"/>
        <w:tabs>
          <w:tab w:val="right" w:leader="dot" w:pos="8630"/>
        </w:tabs>
        <w:rPr>
          <w:rFonts w:ascii="Arial" w:hAnsi="Arial" w:cs="Arial"/>
          <w:noProof/>
          <w:szCs w:val="24"/>
        </w:rPr>
      </w:pPr>
      <w:r w:rsidRPr="00795707">
        <w:rPr>
          <w:rFonts w:ascii="Arial" w:hAnsi="Arial" w:cs="Arial"/>
          <w:b/>
          <w:szCs w:val="24"/>
        </w:rPr>
        <w:fldChar w:fldCharType="begin"/>
      </w:r>
      <w:r w:rsidRPr="00795707">
        <w:rPr>
          <w:rFonts w:ascii="Arial" w:hAnsi="Arial" w:cs="Arial"/>
          <w:b/>
          <w:szCs w:val="24"/>
        </w:rPr>
        <w:instrText xml:space="preserve"> TOC \o "1-1" \h \z \u </w:instrText>
      </w:r>
      <w:r w:rsidRPr="00795707">
        <w:rPr>
          <w:rFonts w:ascii="Arial" w:hAnsi="Arial" w:cs="Arial"/>
          <w:b/>
          <w:szCs w:val="24"/>
        </w:rPr>
        <w:fldChar w:fldCharType="separate"/>
      </w:r>
      <w:hyperlink w:anchor="_Toc205349876" w:history="1">
        <w:r w:rsidRPr="00795707">
          <w:rPr>
            <w:rStyle w:val="Hyperlink"/>
            <w:rFonts w:ascii="Arial" w:hAnsi="Arial" w:cs="Arial"/>
            <w:noProof/>
          </w:rPr>
          <w:t>Background Information About the Retirement Plan</w:t>
        </w:r>
        <w:r w:rsidRPr="00795707">
          <w:rPr>
            <w:rFonts w:ascii="Arial" w:hAnsi="Arial" w:cs="Arial"/>
            <w:noProof/>
            <w:webHidden/>
          </w:rPr>
          <w:tab/>
        </w:r>
        <w:r w:rsidRPr="00795707">
          <w:rPr>
            <w:rFonts w:ascii="Arial" w:hAnsi="Arial" w:cs="Arial"/>
            <w:noProof/>
            <w:webHidden/>
          </w:rPr>
          <w:fldChar w:fldCharType="begin"/>
        </w:r>
        <w:r w:rsidRPr="00795707">
          <w:rPr>
            <w:rFonts w:ascii="Arial" w:hAnsi="Arial" w:cs="Arial"/>
            <w:noProof/>
            <w:webHidden/>
          </w:rPr>
          <w:instrText xml:space="preserve"> PAGEREF _Toc205349876 \h </w:instrText>
        </w:r>
        <w:r w:rsidRPr="00795707">
          <w:rPr>
            <w:rFonts w:ascii="Arial" w:hAnsi="Arial" w:cs="Arial"/>
            <w:noProof/>
            <w:webHidden/>
          </w:rPr>
        </w:r>
        <w:r w:rsidRPr="00795707">
          <w:rPr>
            <w:rFonts w:ascii="Arial" w:hAnsi="Arial" w:cs="Arial"/>
            <w:noProof/>
            <w:webHidden/>
          </w:rPr>
          <w:fldChar w:fldCharType="separate"/>
        </w:r>
        <w:r w:rsidR="00CB4126">
          <w:rPr>
            <w:rFonts w:ascii="Arial" w:hAnsi="Arial" w:cs="Arial"/>
            <w:noProof/>
            <w:webHidden/>
          </w:rPr>
          <w:t>2</w:t>
        </w:r>
        <w:r w:rsidRPr="00795707">
          <w:rPr>
            <w:rFonts w:ascii="Arial" w:hAnsi="Arial" w:cs="Arial"/>
            <w:noProof/>
            <w:webHidden/>
          </w:rPr>
          <w:fldChar w:fldCharType="end"/>
        </w:r>
      </w:hyperlink>
    </w:p>
    <w:p w14:paraId="657123BD" w14:textId="77777777" w:rsidR="00653F86" w:rsidRPr="00795707" w:rsidRDefault="00C448B3" w:rsidP="00653F86">
      <w:pPr>
        <w:pStyle w:val="TOC1"/>
        <w:tabs>
          <w:tab w:val="right" w:leader="dot" w:pos="8630"/>
        </w:tabs>
        <w:rPr>
          <w:rFonts w:ascii="Arial" w:hAnsi="Arial" w:cs="Arial"/>
          <w:noProof/>
          <w:szCs w:val="24"/>
        </w:rPr>
      </w:pPr>
      <w:hyperlink w:anchor="_Toc205349877" w:history="1">
        <w:r w:rsidR="00653F86" w:rsidRPr="00795707">
          <w:rPr>
            <w:rStyle w:val="Hyperlink"/>
            <w:rFonts w:ascii="Arial" w:hAnsi="Arial" w:cs="Arial"/>
            <w:bCs/>
            <w:noProof/>
          </w:rPr>
          <w:t>Explanation of a Qualified Domestic Relations Order</w:t>
        </w:r>
        <w:r w:rsidR="00653F86" w:rsidRPr="00795707">
          <w:rPr>
            <w:rFonts w:ascii="Arial" w:hAnsi="Arial" w:cs="Arial"/>
            <w:noProof/>
            <w:webHidden/>
          </w:rPr>
          <w:tab/>
        </w:r>
        <w:r w:rsidR="00653F86" w:rsidRPr="00795707">
          <w:rPr>
            <w:rFonts w:ascii="Arial" w:hAnsi="Arial" w:cs="Arial"/>
            <w:noProof/>
            <w:webHidden/>
          </w:rPr>
          <w:fldChar w:fldCharType="begin"/>
        </w:r>
        <w:r w:rsidR="00653F86" w:rsidRPr="00795707">
          <w:rPr>
            <w:rFonts w:ascii="Arial" w:hAnsi="Arial" w:cs="Arial"/>
            <w:noProof/>
            <w:webHidden/>
          </w:rPr>
          <w:instrText xml:space="preserve"> PAGEREF _Toc205349877 \h </w:instrText>
        </w:r>
        <w:r w:rsidR="00653F86" w:rsidRPr="00795707">
          <w:rPr>
            <w:rFonts w:ascii="Arial" w:hAnsi="Arial" w:cs="Arial"/>
            <w:noProof/>
            <w:webHidden/>
          </w:rPr>
        </w:r>
        <w:r w:rsidR="00653F86" w:rsidRPr="00795707">
          <w:rPr>
            <w:rFonts w:ascii="Arial" w:hAnsi="Arial" w:cs="Arial"/>
            <w:noProof/>
            <w:webHidden/>
          </w:rPr>
          <w:fldChar w:fldCharType="separate"/>
        </w:r>
        <w:r w:rsidR="00CB4126">
          <w:rPr>
            <w:rFonts w:ascii="Arial" w:hAnsi="Arial" w:cs="Arial"/>
            <w:noProof/>
            <w:webHidden/>
          </w:rPr>
          <w:t>2</w:t>
        </w:r>
        <w:r w:rsidR="00653F86" w:rsidRPr="00795707">
          <w:rPr>
            <w:rFonts w:ascii="Arial" w:hAnsi="Arial" w:cs="Arial"/>
            <w:noProof/>
            <w:webHidden/>
          </w:rPr>
          <w:fldChar w:fldCharType="end"/>
        </w:r>
      </w:hyperlink>
    </w:p>
    <w:p w14:paraId="4074F302" w14:textId="77777777" w:rsidR="00653F86" w:rsidRPr="00795707" w:rsidRDefault="00C448B3" w:rsidP="00653F86">
      <w:pPr>
        <w:pStyle w:val="TOC1"/>
        <w:tabs>
          <w:tab w:val="right" w:leader="dot" w:pos="8630"/>
        </w:tabs>
        <w:rPr>
          <w:rFonts w:ascii="Arial" w:hAnsi="Arial" w:cs="Arial"/>
          <w:noProof/>
          <w:szCs w:val="24"/>
        </w:rPr>
      </w:pPr>
      <w:hyperlink w:anchor="_Toc205349878" w:history="1">
        <w:r w:rsidR="00653F86" w:rsidRPr="00795707">
          <w:rPr>
            <w:rStyle w:val="Hyperlink"/>
            <w:rFonts w:ascii="Arial" w:hAnsi="Arial" w:cs="Arial"/>
            <w:bCs/>
            <w:noProof/>
          </w:rPr>
          <w:t>QDRO Procedures and Plan Summary</w:t>
        </w:r>
        <w:r w:rsidR="00653F86" w:rsidRPr="00795707">
          <w:rPr>
            <w:rFonts w:ascii="Arial" w:hAnsi="Arial" w:cs="Arial"/>
            <w:noProof/>
            <w:webHidden/>
          </w:rPr>
          <w:tab/>
        </w:r>
        <w:r w:rsidR="00653F86" w:rsidRPr="00795707">
          <w:rPr>
            <w:rFonts w:ascii="Arial" w:hAnsi="Arial" w:cs="Arial"/>
            <w:noProof/>
            <w:webHidden/>
          </w:rPr>
          <w:fldChar w:fldCharType="begin"/>
        </w:r>
        <w:r w:rsidR="00653F86" w:rsidRPr="00795707">
          <w:rPr>
            <w:rFonts w:ascii="Arial" w:hAnsi="Arial" w:cs="Arial"/>
            <w:noProof/>
            <w:webHidden/>
          </w:rPr>
          <w:instrText xml:space="preserve"> PAGEREF _Toc205349878 \h </w:instrText>
        </w:r>
        <w:r w:rsidR="00653F86" w:rsidRPr="00795707">
          <w:rPr>
            <w:rFonts w:ascii="Arial" w:hAnsi="Arial" w:cs="Arial"/>
            <w:noProof/>
            <w:webHidden/>
          </w:rPr>
        </w:r>
        <w:r w:rsidR="00653F86" w:rsidRPr="00795707">
          <w:rPr>
            <w:rFonts w:ascii="Arial" w:hAnsi="Arial" w:cs="Arial"/>
            <w:noProof/>
            <w:webHidden/>
          </w:rPr>
          <w:fldChar w:fldCharType="separate"/>
        </w:r>
        <w:r w:rsidR="00CB4126">
          <w:rPr>
            <w:rFonts w:ascii="Arial" w:hAnsi="Arial" w:cs="Arial"/>
            <w:noProof/>
            <w:webHidden/>
          </w:rPr>
          <w:t>3</w:t>
        </w:r>
        <w:r w:rsidR="00653F86" w:rsidRPr="00795707">
          <w:rPr>
            <w:rFonts w:ascii="Arial" w:hAnsi="Arial" w:cs="Arial"/>
            <w:noProof/>
            <w:webHidden/>
          </w:rPr>
          <w:fldChar w:fldCharType="end"/>
        </w:r>
      </w:hyperlink>
    </w:p>
    <w:p w14:paraId="619B7C66" w14:textId="77777777" w:rsidR="00653F86" w:rsidRPr="00795707" w:rsidRDefault="00C448B3" w:rsidP="00653F86">
      <w:pPr>
        <w:pStyle w:val="TOC1"/>
        <w:tabs>
          <w:tab w:val="right" w:leader="dot" w:pos="8630"/>
        </w:tabs>
        <w:rPr>
          <w:rFonts w:ascii="Arial" w:hAnsi="Arial" w:cs="Arial"/>
          <w:noProof/>
          <w:szCs w:val="24"/>
        </w:rPr>
      </w:pPr>
      <w:hyperlink w:anchor="_Toc205349879" w:history="1">
        <w:r w:rsidR="00653F86" w:rsidRPr="00795707">
          <w:rPr>
            <w:rStyle w:val="Hyperlink"/>
            <w:rFonts w:ascii="Arial" w:hAnsi="Arial" w:cs="Arial"/>
            <w:bCs/>
            <w:noProof/>
          </w:rPr>
          <w:t>Using the Model QDRO Forms</w:t>
        </w:r>
        <w:r w:rsidR="00653F86" w:rsidRPr="00795707">
          <w:rPr>
            <w:rFonts w:ascii="Arial" w:hAnsi="Arial" w:cs="Arial"/>
            <w:noProof/>
            <w:webHidden/>
          </w:rPr>
          <w:tab/>
        </w:r>
        <w:r w:rsidR="00653F86" w:rsidRPr="00795707">
          <w:rPr>
            <w:rFonts w:ascii="Arial" w:hAnsi="Arial" w:cs="Arial"/>
            <w:noProof/>
            <w:webHidden/>
          </w:rPr>
          <w:fldChar w:fldCharType="begin"/>
        </w:r>
        <w:r w:rsidR="00653F86" w:rsidRPr="00795707">
          <w:rPr>
            <w:rFonts w:ascii="Arial" w:hAnsi="Arial" w:cs="Arial"/>
            <w:noProof/>
            <w:webHidden/>
          </w:rPr>
          <w:instrText xml:space="preserve"> PAGEREF _Toc205349879 \h </w:instrText>
        </w:r>
        <w:r w:rsidR="00653F86" w:rsidRPr="00795707">
          <w:rPr>
            <w:rFonts w:ascii="Arial" w:hAnsi="Arial" w:cs="Arial"/>
            <w:noProof/>
            <w:webHidden/>
          </w:rPr>
        </w:r>
        <w:r w:rsidR="00653F86" w:rsidRPr="00795707">
          <w:rPr>
            <w:rFonts w:ascii="Arial" w:hAnsi="Arial" w:cs="Arial"/>
            <w:noProof/>
            <w:webHidden/>
          </w:rPr>
          <w:fldChar w:fldCharType="separate"/>
        </w:r>
        <w:r w:rsidR="00CB4126">
          <w:rPr>
            <w:rFonts w:ascii="Arial" w:hAnsi="Arial" w:cs="Arial"/>
            <w:noProof/>
            <w:webHidden/>
          </w:rPr>
          <w:t>3</w:t>
        </w:r>
        <w:r w:rsidR="00653F86" w:rsidRPr="00795707">
          <w:rPr>
            <w:rFonts w:ascii="Arial" w:hAnsi="Arial" w:cs="Arial"/>
            <w:noProof/>
            <w:webHidden/>
          </w:rPr>
          <w:fldChar w:fldCharType="end"/>
        </w:r>
      </w:hyperlink>
    </w:p>
    <w:p w14:paraId="25004BBE" w14:textId="77777777" w:rsidR="00653F86" w:rsidRPr="00795707" w:rsidRDefault="00C448B3" w:rsidP="00653F86">
      <w:pPr>
        <w:pStyle w:val="TOC1"/>
        <w:tabs>
          <w:tab w:val="right" w:leader="dot" w:pos="8630"/>
        </w:tabs>
        <w:rPr>
          <w:rFonts w:ascii="Arial" w:hAnsi="Arial" w:cs="Arial"/>
          <w:noProof/>
          <w:szCs w:val="24"/>
        </w:rPr>
      </w:pPr>
      <w:hyperlink w:anchor="_Toc205349880" w:history="1">
        <w:r w:rsidR="00653F86" w:rsidRPr="00795707">
          <w:rPr>
            <w:rStyle w:val="Hyperlink"/>
            <w:rFonts w:ascii="Arial" w:hAnsi="Arial" w:cs="Arial"/>
            <w:bCs/>
            <w:noProof/>
          </w:rPr>
          <w:t>Review of Draft QDROs</w:t>
        </w:r>
        <w:r w:rsidR="00653F86" w:rsidRPr="00795707">
          <w:rPr>
            <w:rFonts w:ascii="Arial" w:hAnsi="Arial" w:cs="Arial"/>
            <w:noProof/>
            <w:webHidden/>
          </w:rPr>
          <w:tab/>
        </w:r>
        <w:r w:rsidR="00653F86" w:rsidRPr="00795707">
          <w:rPr>
            <w:rFonts w:ascii="Arial" w:hAnsi="Arial" w:cs="Arial"/>
            <w:noProof/>
            <w:webHidden/>
          </w:rPr>
          <w:fldChar w:fldCharType="begin"/>
        </w:r>
        <w:r w:rsidR="00653F86" w:rsidRPr="00795707">
          <w:rPr>
            <w:rFonts w:ascii="Arial" w:hAnsi="Arial" w:cs="Arial"/>
            <w:noProof/>
            <w:webHidden/>
          </w:rPr>
          <w:instrText xml:space="preserve"> PAGEREF _Toc205349880 \h </w:instrText>
        </w:r>
        <w:r w:rsidR="00653F86" w:rsidRPr="00795707">
          <w:rPr>
            <w:rFonts w:ascii="Arial" w:hAnsi="Arial" w:cs="Arial"/>
            <w:noProof/>
            <w:webHidden/>
          </w:rPr>
        </w:r>
        <w:r w:rsidR="00653F86" w:rsidRPr="00795707">
          <w:rPr>
            <w:rFonts w:ascii="Arial" w:hAnsi="Arial" w:cs="Arial"/>
            <w:noProof/>
            <w:webHidden/>
          </w:rPr>
          <w:fldChar w:fldCharType="separate"/>
        </w:r>
        <w:r w:rsidR="00CB4126">
          <w:rPr>
            <w:rFonts w:ascii="Arial" w:hAnsi="Arial" w:cs="Arial"/>
            <w:noProof/>
            <w:webHidden/>
          </w:rPr>
          <w:t>5</w:t>
        </w:r>
        <w:r w:rsidR="00653F86" w:rsidRPr="00795707">
          <w:rPr>
            <w:rFonts w:ascii="Arial" w:hAnsi="Arial" w:cs="Arial"/>
            <w:noProof/>
            <w:webHidden/>
          </w:rPr>
          <w:fldChar w:fldCharType="end"/>
        </w:r>
      </w:hyperlink>
    </w:p>
    <w:p w14:paraId="17668713" w14:textId="77777777" w:rsidR="00653F86" w:rsidRPr="00795707" w:rsidRDefault="00C448B3" w:rsidP="00653F86">
      <w:pPr>
        <w:pStyle w:val="TOC1"/>
        <w:tabs>
          <w:tab w:val="right" w:leader="dot" w:pos="8630"/>
        </w:tabs>
        <w:rPr>
          <w:rFonts w:ascii="Arial" w:hAnsi="Arial" w:cs="Arial"/>
          <w:noProof/>
          <w:szCs w:val="24"/>
        </w:rPr>
      </w:pPr>
      <w:hyperlink w:anchor="_Toc205349881" w:history="1">
        <w:r w:rsidR="00653F86" w:rsidRPr="00795707">
          <w:rPr>
            <w:rStyle w:val="Hyperlink"/>
            <w:rFonts w:ascii="Arial" w:hAnsi="Arial" w:cs="Arial"/>
            <w:bCs/>
            <w:noProof/>
          </w:rPr>
          <w:t>Questions Regarding the Model QDRO Forms</w:t>
        </w:r>
        <w:r w:rsidR="00653F86" w:rsidRPr="00795707">
          <w:rPr>
            <w:rFonts w:ascii="Arial" w:hAnsi="Arial" w:cs="Arial"/>
            <w:noProof/>
            <w:webHidden/>
          </w:rPr>
          <w:tab/>
        </w:r>
        <w:r w:rsidR="00653F86" w:rsidRPr="00795707">
          <w:rPr>
            <w:rFonts w:ascii="Arial" w:hAnsi="Arial" w:cs="Arial"/>
            <w:noProof/>
            <w:webHidden/>
          </w:rPr>
          <w:fldChar w:fldCharType="begin"/>
        </w:r>
        <w:r w:rsidR="00653F86" w:rsidRPr="00795707">
          <w:rPr>
            <w:rFonts w:ascii="Arial" w:hAnsi="Arial" w:cs="Arial"/>
            <w:noProof/>
            <w:webHidden/>
          </w:rPr>
          <w:instrText xml:space="preserve"> PAGEREF _Toc205349881 \h </w:instrText>
        </w:r>
        <w:r w:rsidR="00653F86" w:rsidRPr="00795707">
          <w:rPr>
            <w:rFonts w:ascii="Arial" w:hAnsi="Arial" w:cs="Arial"/>
            <w:noProof/>
            <w:webHidden/>
          </w:rPr>
        </w:r>
        <w:r w:rsidR="00653F86" w:rsidRPr="00795707">
          <w:rPr>
            <w:rFonts w:ascii="Arial" w:hAnsi="Arial" w:cs="Arial"/>
            <w:noProof/>
            <w:webHidden/>
          </w:rPr>
          <w:fldChar w:fldCharType="separate"/>
        </w:r>
        <w:r w:rsidR="00CB4126">
          <w:rPr>
            <w:rFonts w:ascii="Arial" w:hAnsi="Arial" w:cs="Arial"/>
            <w:noProof/>
            <w:webHidden/>
          </w:rPr>
          <w:t>5</w:t>
        </w:r>
        <w:r w:rsidR="00653F86" w:rsidRPr="00795707">
          <w:rPr>
            <w:rFonts w:ascii="Arial" w:hAnsi="Arial" w:cs="Arial"/>
            <w:noProof/>
            <w:webHidden/>
          </w:rPr>
          <w:fldChar w:fldCharType="end"/>
        </w:r>
      </w:hyperlink>
    </w:p>
    <w:p w14:paraId="5358AF94" w14:textId="77777777" w:rsidR="00653F86" w:rsidRPr="00795707" w:rsidRDefault="00C448B3" w:rsidP="00653F86">
      <w:pPr>
        <w:pStyle w:val="TOC1"/>
        <w:tabs>
          <w:tab w:val="right" w:leader="dot" w:pos="8630"/>
        </w:tabs>
        <w:rPr>
          <w:rFonts w:ascii="Arial" w:hAnsi="Arial" w:cs="Arial"/>
          <w:noProof/>
          <w:szCs w:val="24"/>
        </w:rPr>
      </w:pPr>
      <w:hyperlink w:anchor="_Toc205349882" w:history="1">
        <w:r w:rsidR="00653F86" w:rsidRPr="00795707">
          <w:rPr>
            <w:rStyle w:val="Hyperlink"/>
            <w:rFonts w:ascii="Arial" w:hAnsi="Arial" w:cs="Arial"/>
            <w:bCs/>
            <w:noProof/>
          </w:rPr>
          <w:t>Drafting Instructions for the</w:t>
        </w:r>
        <w:r w:rsidR="00795707">
          <w:rPr>
            <w:rStyle w:val="Hyperlink"/>
            <w:rFonts w:ascii="Arial" w:hAnsi="Arial" w:cs="Arial"/>
            <w:bCs/>
            <w:noProof/>
          </w:rPr>
          <w:t xml:space="preserve"> Model QDRO – Shared Interest Approach</w:t>
        </w:r>
        <w:r w:rsidR="00653F86" w:rsidRPr="00795707">
          <w:rPr>
            <w:rFonts w:ascii="Arial" w:hAnsi="Arial" w:cs="Arial"/>
            <w:noProof/>
            <w:webHidden/>
          </w:rPr>
          <w:tab/>
        </w:r>
        <w:r w:rsidR="00653F86" w:rsidRPr="00795707">
          <w:rPr>
            <w:rFonts w:ascii="Arial" w:hAnsi="Arial" w:cs="Arial"/>
            <w:noProof/>
            <w:webHidden/>
          </w:rPr>
          <w:fldChar w:fldCharType="begin"/>
        </w:r>
        <w:r w:rsidR="00653F86" w:rsidRPr="00795707">
          <w:rPr>
            <w:rFonts w:ascii="Arial" w:hAnsi="Arial" w:cs="Arial"/>
            <w:noProof/>
            <w:webHidden/>
          </w:rPr>
          <w:instrText xml:space="preserve"> PAGEREF _Toc205349882 \h </w:instrText>
        </w:r>
        <w:r w:rsidR="00653F86" w:rsidRPr="00795707">
          <w:rPr>
            <w:rFonts w:ascii="Arial" w:hAnsi="Arial" w:cs="Arial"/>
            <w:noProof/>
            <w:webHidden/>
          </w:rPr>
        </w:r>
        <w:r w:rsidR="00653F86" w:rsidRPr="00795707">
          <w:rPr>
            <w:rFonts w:ascii="Arial" w:hAnsi="Arial" w:cs="Arial"/>
            <w:noProof/>
            <w:webHidden/>
          </w:rPr>
          <w:fldChar w:fldCharType="separate"/>
        </w:r>
        <w:r w:rsidR="00CB4126">
          <w:rPr>
            <w:rFonts w:ascii="Arial" w:hAnsi="Arial" w:cs="Arial"/>
            <w:noProof/>
            <w:webHidden/>
          </w:rPr>
          <w:t>6</w:t>
        </w:r>
        <w:r w:rsidR="00653F86" w:rsidRPr="00795707">
          <w:rPr>
            <w:rFonts w:ascii="Arial" w:hAnsi="Arial" w:cs="Arial"/>
            <w:noProof/>
            <w:webHidden/>
          </w:rPr>
          <w:fldChar w:fldCharType="end"/>
        </w:r>
      </w:hyperlink>
    </w:p>
    <w:p w14:paraId="0C54AC24" w14:textId="77777777" w:rsidR="00653F86" w:rsidRPr="00795707" w:rsidRDefault="00C448B3" w:rsidP="00653F86">
      <w:pPr>
        <w:pStyle w:val="TOC1"/>
        <w:tabs>
          <w:tab w:val="right" w:leader="dot" w:pos="8630"/>
        </w:tabs>
        <w:rPr>
          <w:rFonts w:ascii="Arial" w:hAnsi="Arial" w:cs="Arial"/>
          <w:noProof/>
          <w:szCs w:val="24"/>
        </w:rPr>
      </w:pPr>
      <w:hyperlink w:anchor="_Toc205349884" w:history="1">
        <w:r w:rsidR="00653F86" w:rsidRPr="00795707">
          <w:rPr>
            <w:rStyle w:val="Hyperlink"/>
            <w:rFonts w:ascii="Arial" w:hAnsi="Arial" w:cs="Arial"/>
            <w:bCs/>
            <w:noProof/>
          </w:rPr>
          <w:t>Model QDRO – Shared Interest Approach</w:t>
        </w:r>
        <w:r w:rsidR="00653F86" w:rsidRPr="00795707">
          <w:rPr>
            <w:rFonts w:ascii="Arial" w:hAnsi="Arial" w:cs="Arial"/>
            <w:noProof/>
            <w:webHidden/>
          </w:rPr>
          <w:tab/>
        </w:r>
        <w:r w:rsidR="00653F86" w:rsidRPr="00795707">
          <w:rPr>
            <w:rFonts w:ascii="Arial" w:hAnsi="Arial" w:cs="Arial"/>
            <w:noProof/>
            <w:webHidden/>
          </w:rPr>
          <w:fldChar w:fldCharType="begin"/>
        </w:r>
        <w:r w:rsidR="00653F86" w:rsidRPr="00795707">
          <w:rPr>
            <w:rFonts w:ascii="Arial" w:hAnsi="Arial" w:cs="Arial"/>
            <w:noProof/>
            <w:webHidden/>
          </w:rPr>
          <w:instrText xml:space="preserve"> PAGEREF _Toc205349884 \h </w:instrText>
        </w:r>
        <w:r w:rsidR="00653F86" w:rsidRPr="00795707">
          <w:rPr>
            <w:rFonts w:ascii="Arial" w:hAnsi="Arial" w:cs="Arial"/>
            <w:noProof/>
            <w:webHidden/>
          </w:rPr>
        </w:r>
        <w:r w:rsidR="00653F86" w:rsidRPr="00795707">
          <w:rPr>
            <w:rFonts w:ascii="Arial" w:hAnsi="Arial" w:cs="Arial"/>
            <w:noProof/>
            <w:webHidden/>
          </w:rPr>
          <w:fldChar w:fldCharType="separate"/>
        </w:r>
        <w:r w:rsidR="00CB4126">
          <w:rPr>
            <w:rFonts w:ascii="Arial" w:hAnsi="Arial" w:cs="Arial"/>
            <w:noProof/>
            <w:webHidden/>
          </w:rPr>
          <w:t>10</w:t>
        </w:r>
        <w:r w:rsidR="00653F86" w:rsidRPr="00795707">
          <w:rPr>
            <w:rFonts w:ascii="Arial" w:hAnsi="Arial" w:cs="Arial"/>
            <w:noProof/>
            <w:webHidden/>
          </w:rPr>
          <w:fldChar w:fldCharType="end"/>
        </w:r>
      </w:hyperlink>
    </w:p>
    <w:p w14:paraId="275C9FB8" w14:textId="77777777" w:rsidR="00653F86" w:rsidRPr="00795707" w:rsidRDefault="00C448B3" w:rsidP="00653F86">
      <w:pPr>
        <w:pStyle w:val="TOC1"/>
        <w:tabs>
          <w:tab w:val="right" w:leader="dot" w:pos="8630"/>
        </w:tabs>
        <w:rPr>
          <w:rFonts w:ascii="Arial" w:hAnsi="Arial" w:cs="Arial"/>
          <w:noProof/>
          <w:szCs w:val="24"/>
        </w:rPr>
      </w:pPr>
      <w:hyperlink w:anchor="_Toc205349885" w:history="1">
        <w:r w:rsidR="00653F86" w:rsidRPr="00795707">
          <w:rPr>
            <w:rStyle w:val="Hyperlink"/>
            <w:rFonts w:ascii="Arial" w:hAnsi="Arial" w:cs="Arial"/>
            <w:bCs/>
            <w:noProof/>
          </w:rPr>
          <w:t>Drafting Instructions for the</w:t>
        </w:r>
        <w:r w:rsidR="00795707">
          <w:rPr>
            <w:rStyle w:val="Hyperlink"/>
            <w:rFonts w:ascii="Arial" w:hAnsi="Arial" w:cs="Arial"/>
            <w:bCs/>
            <w:noProof/>
          </w:rPr>
          <w:t xml:space="preserve"> Model QDRO – Separate Interest Approach</w:t>
        </w:r>
        <w:r w:rsidR="00653F86" w:rsidRPr="00795707">
          <w:rPr>
            <w:rFonts w:ascii="Arial" w:hAnsi="Arial" w:cs="Arial"/>
            <w:noProof/>
            <w:webHidden/>
          </w:rPr>
          <w:tab/>
        </w:r>
        <w:r w:rsidR="00653F86" w:rsidRPr="00795707">
          <w:rPr>
            <w:rFonts w:ascii="Arial" w:hAnsi="Arial" w:cs="Arial"/>
            <w:noProof/>
            <w:webHidden/>
          </w:rPr>
          <w:fldChar w:fldCharType="begin"/>
        </w:r>
        <w:r w:rsidR="00653F86" w:rsidRPr="00795707">
          <w:rPr>
            <w:rFonts w:ascii="Arial" w:hAnsi="Arial" w:cs="Arial"/>
            <w:noProof/>
            <w:webHidden/>
          </w:rPr>
          <w:instrText xml:space="preserve"> PAGEREF _Toc205349885 \h </w:instrText>
        </w:r>
        <w:r w:rsidR="00653F86" w:rsidRPr="00795707">
          <w:rPr>
            <w:rFonts w:ascii="Arial" w:hAnsi="Arial" w:cs="Arial"/>
            <w:noProof/>
            <w:webHidden/>
          </w:rPr>
        </w:r>
        <w:r w:rsidR="00653F86" w:rsidRPr="00795707">
          <w:rPr>
            <w:rFonts w:ascii="Arial" w:hAnsi="Arial" w:cs="Arial"/>
            <w:noProof/>
            <w:webHidden/>
          </w:rPr>
          <w:fldChar w:fldCharType="separate"/>
        </w:r>
        <w:r w:rsidR="00CB4126">
          <w:rPr>
            <w:rFonts w:ascii="Arial" w:hAnsi="Arial" w:cs="Arial"/>
            <w:noProof/>
            <w:webHidden/>
          </w:rPr>
          <w:t>18</w:t>
        </w:r>
        <w:r w:rsidR="00653F86" w:rsidRPr="00795707">
          <w:rPr>
            <w:rFonts w:ascii="Arial" w:hAnsi="Arial" w:cs="Arial"/>
            <w:noProof/>
            <w:webHidden/>
          </w:rPr>
          <w:fldChar w:fldCharType="end"/>
        </w:r>
      </w:hyperlink>
    </w:p>
    <w:p w14:paraId="276829FD" w14:textId="77777777" w:rsidR="00653F86" w:rsidRPr="00795707" w:rsidRDefault="00C448B3" w:rsidP="00653F86">
      <w:pPr>
        <w:pStyle w:val="TOC1"/>
        <w:tabs>
          <w:tab w:val="right" w:leader="dot" w:pos="8630"/>
        </w:tabs>
        <w:rPr>
          <w:rFonts w:ascii="Arial" w:hAnsi="Arial" w:cs="Arial"/>
          <w:noProof/>
          <w:szCs w:val="24"/>
        </w:rPr>
      </w:pPr>
      <w:hyperlink w:anchor="_Toc205349887" w:history="1">
        <w:r w:rsidR="00653F86" w:rsidRPr="00795707">
          <w:rPr>
            <w:rStyle w:val="Hyperlink"/>
            <w:rFonts w:ascii="Arial" w:hAnsi="Arial" w:cs="Arial"/>
            <w:bCs/>
            <w:noProof/>
          </w:rPr>
          <w:t>Model QDRO – Separate Interest Approach</w:t>
        </w:r>
        <w:r w:rsidR="00653F86" w:rsidRPr="00795707">
          <w:rPr>
            <w:rFonts w:ascii="Arial" w:hAnsi="Arial" w:cs="Arial"/>
            <w:noProof/>
            <w:webHidden/>
          </w:rPr>
          <w:tab/>
        </w:r>
        <w:r w:rsidR="00653F86" w:rsidRPr="00795707">
          <w:rPr>
            <w:rFonts w:ascii="Arial" w:hAnsi="Arial" w:cs="Arial"/>
            <w:noProof/>
            <w:webHidden/>
          </w:rPr>
          <w:fldChar w:fldCharType="begin"/>
        </w:r>
        <w:r w:rsidR="00653F86" w:rsidRPr="00795707">
          <w:rPr>
            <w:rFonts w:ascii="Arial" w:hAnsi="Arial" w:cs="Arial"/>
            <w:noProof/>
            <w:webHidden/>
          </w:rPr>
          <w:instrText xml:space="preserve"> PAGEREF _Toc205349887 \h </w:instrText>
        </w:r>
        <w:r w:rsidR="00653F86" w:rsidRPr="00795707">
          <w:rPr>
            <w:rFonts w:ascii="Arial" w:hAnsi="Arial" w:cs="Arial"/>
            <w:noProof/>
            <w:webHidden/>
          </w:rPr>
        </w:r>
        <w:r w:rsidR="00653F86" w:rsidRPr="00795707">
          <w:rPr>
            <w:rFonts w:ascii="Arial" w:hAnsi="Arial" w:cs="Arial"/>
            <w:noProof/>
            <w:webHidden/>
          </w:rPr>
          <w:fldChar w:fldCharType="separate"/>
        </w:r>
        <w:r w:rsidR="00CB4126">
          <w:rPr>
            <w:rFonts w:ascii="Arial" w:hAnsi="Arial" w:cs="Arial"/>
            <w:noProof/>
            <w:webHidden/>
          </w:rPr>
          <w:t>22</w:t>
        </w:r>
        <w:r w:rsidR="00653F86" w:rsidRPr="00795707">
          <w:rPr>
            <w:rFonts w:ascii="Arial" w:hAnsi="Arial" w:cs="Arial"/>
            <w:noProof/>
            <w:webHidden/>
          </w:rPr>
          <w:fldChar w:fldCharType="end"/>
        </w:r>
      </w:hyperlink>
    </w:p>
    <w:p w14:paraId="621FA813" w14:textId="77777777" w:rsidR="00653F86" w:rsidRDefault="00653F86" w:rsidP="00653F86">
      <w:pPr>
        <w:tabs>
          <w:tab w:val="center" w:pos="4680"/>
        </w:tabs>
        <w:spacing w:line="480" w:lineRule="auto"/>
        <w:rPr>
          <w:rFonts w:ascii="Arial" w:hAnsi="Arial" w:cs="Arial"/>
          <w:b/>
          <w:szCs w:val="24"/>
        </w:rPr>
      </w:pPr>
      <w:r w:rsidRPr="00795707">
        <w:rPr>
          <w:rFonts w:ascii="Arial" w:hAnsi="Arial" w:cs="Arial"/>
          <w:b/>
          <w:szCs w:val="24"/>
        </w:rPr>
        <w:fldChar w:fldCharType="end"/>
      </w:r>
    </w:p>
    <w:p w14:paraId="737FC095" w14:textId="77777777" w:rsidR="00653F86" w:rsidRPr="001E48DA" w:rsidRDefault="00653F86" w:rsidP="00653F86">
      <w:pPr>
        <w:tabs>
          <w:tab w:val="center" w:pos="4680"/>
        </w:tabs>
        <w:jc w:val="center"/>
        <w:rPr>
          <w:rFonts w:ascii="Arial" w:hAnsi="Arial" w:cs="Arial"/>
          <w:b/>
          <w:szCs w:val="24"/>
        </w:rPr>
      </w:pPr>
      <w:r>
        <w:rPr>
          <w:rFonts w:ascii="Arial" w:hAnsi="Arial" w:cs="Arial"/>
          <w:b/>
          <w:szCs w:val="24"/>
        </w:rPr>
        <w:br w:type="page"/>
      </w:r>
      <w:r w:rsidRPr="001E48DA">
        <w:rPr>
          <w:rFonts w:ascii="Arial" w:hAnsi="Arial" w:cs="Arial"/>
          <w:b/>
          <w:szCs w:val="24"/>
        </w:rPr>
        <w:lastRenderedPageBreak/>
        <w:t>Model QDRO</w:t>
      </w:r>
    </w:p>
    <w:p w14:paraId="070C129D" w14:textId="77777777" w:rsidR="00653F86" w:rsidRPr="001E48DA" w:rsidRDefault="00653F86" w:rsidP="00653F86">
      <w:pPr>
        <w:tabs>
          <w:tab w:val="center" w:pos="4680"/>
        </w:tabs>
        <w:jc w:val="center"/>
        <w:rPr>
          <w:rFonts w:ascii="Arial" w:hAnsi="Arial" w:cs="Arial"/>
          <w:b/>
          <w:szCs w:val="24"/>
        </w:rPr>
      </w:pPr>
      <w:r w:rsidRPr="001E48DA">
        <w:rPr>
          <w:rFonts w:ascii="Arial" w:hAnsi="Arial" w:cs="Arial"/>
          <w:b/>
          <w:szCs w:val="24"/>
        </w:rPr>
        <w:t xml:space="preserve">Retirement Plan of </w:t>
      </w:r>
      <w:smartTag w:uri="urn:schemas-microsoft-com:office:smarttags" w:element="place">
        <w:smartTag w:uri="urn:schemas-microsoft-com:office:smarttags" w:element="City">
          <w:r w:rsidRPr="001E48DA">
            <w:rPr>
              <w:rFonts w:ascii="Arial" w:hAnsi="Arial" w:cs="Arial"/>
              <w:b/>
              <w:szCs w:val="24"/>
            </w:rPr>
            <w:t>Norfolk</w:t>
          </w:r>
        </w:smartTag>
      </w:smartTag>
      <w:r w:rsidRPr="001E48DA">
        <w:rPr>
          <w:rFonts w:ascii="Arial" w:hAnsi="Arial" w:cs="Arial"/>
          <w:b/>
          <w:szCs w:val="24"/>
        </w:rPr>
        <w:t xml:space="preserve"> Southern Corporation and </w:t>
      </w:r>
    </w:p>
    <w:p w14:paraId="7532B586" w14:textId="77777777" w:rsidR="00653F86" w:rsidRPr="001E48DA" w:rsidRDefault="00653F86" w:rsidP="00653F86">
      <w:pPr>
        <w:tabs>
          <w:tab w:val="center" w:pos="4680"/>
        </w:tabs>
        <w:jc w:val="center"/>
        <w:rPr>
          <w:rFonts w:ascii="Arial" w:hAnsi="Arial" w:cs="Arial"/>
          <w:b/>
          <w:szCs w:val="24"/>
        </w:rPr>
      </w:pPr>
      <w:r w:rsidRPr="001E48DA">
        <w:rPr>
          <w:rFonts w:ascii="Arial" w:hAnsi="Arial" w:cs="Arial"/>
          <w:b/>
          <w:szCs w:val="24"/>
        </w:rPr>
        <w:t>Participating Subsidiary Companies</w:t>
      </w:r>
    </w:p>
    <w:p w14:paraId="356AC121" w14:textId="77777777" w:rsidR="00653F86" w:rsidRPr="001E48DA" w:rsidRDefault="00653F86" w:rsidP="00653F86">
      <w:pPr>
        <w:rPr>
          <w:rFonts w:ascii="Arial" w:hAnsi="Arial" w:cs="Arial"/>
          <w:szCs w:val="24"/>
        </w:rPr>
      </w:pPr>
    </w:p>
    <w:p w14:paraId="5B7FD4BF" w14:textId="77777777" w:rsidR="00653F86" w:rsidRPr="0030624E" w:rsidRDefault="00653F86" w:rsidP="00653F86">
      <w:pPr>
        <w:pStyle w:val="Heading1"/>
        <w:rPr>
          <w:rFonts w:ascii="Arial" w:hAnsi="Arial" w:cs="Arial"/>
          <w:sz w:val="24"/>
          <w:szCs w:val="24"/>
        </w:rPr>
      </w:pPr>
      <w:bookmarkStart w:id="0" w:name="_Toc205349876"/>
      <w:r w:rsidRPr="0030624E">
        <w:rPr>
          <w:rFonts w:ascii="Arial" w:hAnsi="Arial" w:cs="Arial"/>
          <w:sz w:val="24"/>
          <w:szCs w:val="24"/>
        </w:rPr>
        <w:t>Background Information About the Retirement Plan</w:t>
      </w:r>
      <w:bookmarkEnd w:id="0"/>
    </w:p>
    <w:p w14:paraId="52118159" w14:textId="77777777" w:rsidR="00653F86" w:rsidRPr="001E48DA" w:rsidRDefault="00653F86" w:rsidP="00653F86">
      <w:pPr>
        <w:rPr>
          <w:rFonts w:ascii="Arial" w:hAnsi="Arial" w:cs="Arial"/>
          <w:szCs w:val="24"/>
        </w:rPr>
      </w:pPr>
    </w:p>
    <w:p w14:paraId="049C04A2" w14:textId="77777777" w:rsidR="00653F86" w:rsidRPr="001E48DA" w:rsidRDefault="00653F86" w:rsidP="00653F86">
      <w:pPr>
        <w:rPr>
          <w:rFonts w:ascii="Arial" w:hAnsi="Arial" w:cs="Arial"/>
          <w:szCs w:val="24"/>
        </w:rPr>
      </w:pPr>
      <w:r w:rsidRPr="001E48DA">
        <w:rPr>
          <w:rFonts w:ascii="Arial" w:hAnsi="Arial" w:cs="Arial"/>
          <w:szCs w:val="24"/>
        </w:rPr>
        <w:t xml:space="preserve">The Retirement Plan of Norfolk Southern Corporation and Participating Subsidiary Companies (the “Plan”) is a defined benefit pension plan.  The Plan is established and maintained by </w:t>
      </w:r>
      <w:smartTag w:uri="urn:schemas-microsoft-com:office:smarttags" w:element="place">
        <w:smartTag w:uri="urn:schemas-microsoft-com:office:smarttags" w:element="City">
          <w:r w:rsidRPr="001E48DA">
            <w:rPr>
              <w:rFonts w:ascii="Arial" w:hAnsi="Arial" w:cs="Arial"/>
              <w:szCs w:val="24"/>
            </w:rPr>
            <w:t>Norfolk</w:t>
          </w:r>
        </w:smartTag>
      </w:smartTag>
      <w:r w:rsidRPr="001E48DA">
        <w:rPr>
          <w:rFonts w:ascii="Arial" w:hAnsi="Arial" w:cs="Arial"/>
          <w:szCs w:val="24"/>
        </w:rPr>
        <w:t xml:space="preserve"> Southern for its nonagreement (i.e., non-union) employees.  The Plan provides a monthly pension to a participant upon retirement.  </w:t>
      </w:r>
    </w:p>
    <w:p w14:paraId="706A7166" w14:textId="77777777" w:rsidR="00653F86" w:rsidRPr="001E48DA" w:rsidRDefault="00653F86" w:rsidP="00653F86">
      <w:pPr>
        <w:ind w:firstLine="720"/>
        <w:jc w:val="both"/>
        <w:rPr>
          <w:rFonts w:ascii="Arial" w:hAnsi="Arial" w:cs="Arial"/>
          <w:szCs w:val="24"/>
        </w:rPr>
      </w:pPr>
    </w:p>
    <w:p w14:paraId="3E8D38E3" w14:textId="77777777" w:rsidR="00653F86" w:rsidRPr="001E48DA" w:rsidRDefault="00653F86" w:rsidP="00653F86">
      <w:pPr>
        <w:rPr>
          <w:rFonts w:ascii="Arial" w:hAnsi="Arial" w:cs="Arial"/>
          <w:szCs w:val="24"/>
        </w:rPr>
      </w:pPr>
      <w:smartTag w:uri="urn:schemas-microsoft-com:office:smarttags" w:element="place">
        <w:smartTag w:uri="urn:schemas-microsoft-com:office:smarttags" w:element="City">
          <w:r w:rsidRPr="001E48DA">
            <w:rPr>
              <w:rFonts w:ascii="Arial" w:hAnsi="Arial" w:cs="Arial"/>
              <w:szCs w:val="24"/>
            </w:rPr>
            <w:t>Norfolk</w:t>
          </w:r>
        </w:smartTag>
      </w:smartTag>
      <w:r w:rsidRPr="001E48DA">
        <w:rPr>
          <w:rFonts w:ascii="Arial" w:hAnsi="Arial" w:cs="Arial"/>
          <w:szCs w:val="24"/>
        </w:rPr>
        <w:t xml:space="preserve"> Southern also maintains several defined contribution 401(k) plans.  There is a 401(k) plan for nonagreement (i.e., non-union) employees, known as the Thrift and Investment Plan, and a 401(k) plan for certain agreement (i.e., union) employees, known the Thoroughbred Retirement Investment Plan.  If you intend to assign a portion of either of these 401(k) plans, please access the appropriate procedures, instructions and model orders at </w:t>
      </w:r>
      <w:hyperlink r:id="rId8" w:history="1">
        <w:r w:rsidRPr="001E48DA">
          <w:rPr>
            <w:rStyle w:val="Hyperlink"/>
            <w:rFonts w:ascii="Arial" w:hAnsi="Arial" w:cs="Arial"/>
            <w:szCs w:val="24"/>
          </w:rPr>
          <w:t>www.nscorp.com</w:t>
        </w:r>
      </w:hyperlink>
      <w:r w:rsidR="00533B31">
        <w:rPr>
          <w:rFonts w:ascii="Arial" w:hAnsi="Arial" w:cs="Arial"/>
          <w:szCs w:val="24"/>
        </w:rPr>
        <w:t>, and entering the phrase “QDRO” in the search box.</w:t>
      </w:r>
      <w:r w:rsidRPr="001E48DA">
        <w:rPr>
          <w:rFonts w:ascii="Arial" w:hAnsi="Arial" w:cs="Arial"/>
          <w:szCs w:val="24"/>
        </w:rPr>
        <w:t xml:space="preserve">  </w:t>
      </w:r>
    </w:p>
    <w:p w14:paraId="4ACC266B" w14:textId="77777777" w:rsidR="00653F86" w:rsidRPr="001E48DA" w:rsidRDefault="00653F86" w:rsidP="00653F86">
      <w:pPr>
        <w:rPr>
          <w:rFonts w:ascii="Arial" w:hAnsi="Arial" w:cs="Arial"/>
          <w:szCs w:val="24"/>
        </w:rPr>
      </w:pPr>
    </w:p>
    <w:p w14:paraId="14EABB6E" w14:textId="77777777" w:rsidR="00653F86" w:rsidRPr="001E48DA" w:rsidRDefault="00653F86" w:rsidP="00653F86">
      <w:pPr>
        <w:rPr>
          <w:rFonts w:ascii="Arial" w:hAnsi="Arial" w:cs="Arial"/>
          <w:szCs w:val="24"/>
        </w:rPr>
      </w:pPr>
      <w:r w:rsidRPr="001E48DA">
        <w:rPr>
          <w:rFonts w:ascii="Arial" w:hAnsi="Arial" w:cs="Arial"/>
          <w:szCs w:val="24"/>
        </w:rPr>
        <w:t xml:space="preserve">We prefer that you obtain separate orders if you are seeking an order to divide benefits under the Plan and also under either of the 401(k) plans. </w:t>
      </w:r>
    </w:p>
    <w:p w14:paraId="0C25154D" w14:textId="77777777" w:rsidR="00653F86" w:rsidRPr="001E48DA" w:rsidRDefault="00653F86" w:rsidP="00653F86">
      <w:pPr>
        <w:rPr>
          <w:rFonts w:ascii="Arial" w:hAnsi="Arial" w:cs="Arial"/>
          <w:szCs w:val="24"/>
        </w:rPr>
      </w:pPr>
    </w:p>
    <w:p w14:paraId="05AED024" w14:textId="77777777" w:rsidR="00653F86" w:rsidRPr="001E48DA" w:rsidRDefault="00653F86" w:rsidP="00653F86">
      <w:pPr>
        <w:rPr>
          <w:rFonts w:ascii="Arial" w:hAnsi="Arial" w:cs="Arial"/>
          <w:szCs w:val="24"/>
        </w:rPr>
      </w:pPr>
      <w:r w:rsidRPr="001E48DA">
        <w:rPr>
          <w:rFonts w:ascii="Arial" w:hAnsi="Arial" w:cs="Arial"/>
          <w:b/>
          <w:bCs/>
          <w:szCs w:val="24"/>
        </w:rPr>
        <w:t>Norfolk Southern Corporation does not administer Railroad Retirement benefits.</w:t>
      </w:r>
      <w:r w:rsidRPr="001E48DA">
        <w:rPr>
          <w:rFonts w:ascii="Arial" w:hAnsi="Arial" w:cs="Arial"/>
          <w:szCs w:val="24"/>
        </w:rPr>
        <w:t xml:space="preserve"> Any questions concerning the partition of Tier I and Tier II benefits should be addressed to the Railroad Retirement Board (RRB).  You can contact the RRB by e-mail at </w:t>
      </w:r>
      <w:hyperlink r:id="rId9" w:history="1">
        <w:r w:rsidRPr="001E48DA">
          <w:rPr>
            <w:rStyle w:val="Hyperlink"/>
            <w:rFonts w:ascii="Arial" w:hAnsi="Arial" w:cs="Arial"/>
            <w:szCs w:val="24"/>
          </w:rPr>
          <w:t>law@rrb.gov</w:t>
        </w:r>
      </w:hyperlink>
      <w:r w:rsidRPr="001E48DA">
        <w:rPr>
          <w:rFonts w:ascii="Arial" w:hAnsi="Arial" w:cs="Arial"/>
          <w:szCs w:val="24"/>
        </w:rPr>
        <w:t xml:space="preserve"> or by phone at 312-751-4948.  Information about assigning Railroad Retirement benefits may be found on the RRB website, at </w:t>
      </w:r>
      <w:hyperlink r:id="rId10" w:history="1">
        <w:r w:rsidRPr="001E48DA">
          <w:rPr>
            <w:rStyle w:val="Hyperlink"/>
            <w:rFonts w:ascii="Arial" w:hAnsi="Arial" w:cs="Arial"/>
            <w:szCs w:val="24"/>
          </w:rPr>
          <w:t>www.rrb.gov</w:t>
        </w:r>
      </w:hyperlink>
      <w:r w:rsidRPr="001E48DA">
        <w:rPr>
          <w:rFonts w:ascii="Arial" w:hAnsi="Arial" w:cs="Arial"/>
          <w:szCs w:val="24"/>
        </w:rPr>
        <w:t>.</w:t>
      </w:r>
    </w:p>
    <w:p w14:paraId="1E73AC27" w14:textId="77777777" w:rsidR="00653F86" w:rsidRPr="001E48DA" w:rsidRDefault="00653F86" w:rsidP="00653F86">
      <w:pPr>
        <w:ind w:firstLine="720"/>
        <w:rPr>
          <w:rFonts w:ascii="Arial" w:hAnsi="Arial" w:cs="Arial"/>
          <w:szCs w:val="24"/>
        </w:rPr>
      </w:pPr>
    </w:p>
    <w:p w14:paraId="56A01B0D" w14:textId="77777777" w:rsidR="00653F86" w:rsidRPr="00C46930" w:rsidRDefault="00653F86" w:rsidP="00653F86">
      <w:pPr>
        <w:pStyle w:val="Heading1"/>
        <w:rPr>
          <w:rFonts w:ascii="Arial" w:hAnsi="Arial"/>
          <w:bCs/>
          <w:sz w:val="24"/>
        </w:rPr>
      </w:pPr>
      <w:bookmarkStart w:id="1" w:name="_Toc205349877"/>
      <w:r w:rsidRPr="00C46930">
        <w:rPr>
          <w:rFonts w:ascii="Arial" w:hAnsi="Arial"/>
          <w:bCs/>
          <w:sz w:val="24"/>
        </w:rPr>
        <w:t>Explanation of a Qualified Domestic Relations Order</w:t>
      </w:r>
      <w:bookmarkEnd w:id="1"/>
    </w:p>
    <w:p w14:paraId="573A951E" w14:textId="77777777" w:rsidR="00653F86" w:rsidRPr="001E48DA" w:rsidRDefault="00653F86" w:rsidP="00653F86">
      <w:pPr>
        <w:pStyle w:val="QDRO1"/>
      </w:pPr>
    </w:p>
    <w:p w14:paraId="7D77801A" w14:textId="77777777" w:rsidR="00653F86" w:rsidRPr="001E48DA" w:rsidRDefault="00653F86" w:rsidP="00653F86">
      <w:pPr>
        <w:rPr>
          <w:rFonts w:ascii="Arial" w:hAnsi="Arial" w:cs="Arial"/>
          <w:szCs w:val="24"/>
        </w:rPr>
      </w:pPr>
      <w:r w:rsidRPr="001E48DA">
        <w:rPr>
          <w:rFonts w:ascii="Arial" w:hAnsi="Arial" w:cs="Arial"/>
          <w:szCs w:val="24"/>
        </w:rPr>
        <w:t xml:space="preserve">Federal law generally prohibits retirement plans, like the Plan, from assigning or alienating a Participant’s benefits.  However, the Plan can assign a Participant’s benefits to an “Alternate Payee” who is the Participant’s spouse, child or former spouse, if it is ordered to do so under a domestic relations order that is issued in connection with an action for divorce, dissolution, annulment, legal separation or family support.  The Plan administrator will review any such domestic relations order to determine whether it contains all the necessary terms to be a “qualified domestic relations order” (“QDRO”).  </w:t>
      </w:r>
    </w:p>
    <w:p w14:paraId="6C7A6E56" w14:textId="77777777" w:rsidR="00653F86" w:rsidRPr="001E48DA" w:rsidRDefault="00653F86" w:rsidP="00653F86">
      <w:pPr>
        <w:rPr>
          <w:rFonts w:ascii="Arial" w:hAnsi="Arial" w:cs="Arial"/>
          <w:szCs w:val="24"/>
        </w:rPr>
      </w:pPr>
    </w:p>
    <w:p w14:paraId="2FE7D40D" w14:textId="77777777" w:rsidR="00653F86" w:rsidRPr="001E48DA" w:rsidRDefault="00653F86" w:rsidP="00653F86">
      <w:pPr>
        <w:numPr>
          <w:ilvl w:val="0"/>
          <w:numId w:val="8"/>
        </w:numPr>
        <w:rPr>
          <w:rFonts w:ascii="Arial" w:hAnsi="Arial" w:cs="Arial"/>
          <w:szCs w:val="24"/>
        </w:rPr>
      </w:pPr>
      <w:r w:rsidRPr="001E48DA">
        <w:rPr>
          <w:rFonts w:ascii="Arial" w:hAnsi="Arial" w:cs="Arial"/>
          <w:szCs w:val="24"/>
        </w:rPr>
        <w:t xml:space="preserve">If the Plan administrator determines that the order is qualified, then the administrator will assign the portion of the Participant’s Retirement Plan benefit, as specified in the order.  </w:t>
      </w:r>
    </w:p>
    <w:p w14:paraId="6BBEC578" w14:textId="77777777" w:rsidR="00653F86" w:rsidRPr="001E48DA" w:rsidRDefault="00653F86" w:rsidP="00653F86">
      <w:pPr>
        <w:ind w:left="360"/>
        <w:rPr>
          <w:rFonts w:ascii="Arial" w:hAnsi="Arial" w:cs="Arial"/>
          <w:szCs w:val="24"/>
        </w:rPr>
      </w:pPr>
    </w:p>
    <w:p w14:paraId="10AA8921" w14:textId="77777777" w:rsidR="00653F86" w:rsidRPr="001E48DA" w:rsidRDefault="00653F86" w:rsidP="00653F86">
      <w:pPr>
        <w:numPr>
          <w:ilvl w:val="0"/>
          <w:numId w:val="8"/>
        </w:numPr>
        <w:rPr>
          <w:rFonts w:ascii="Arial" w:hAnsi="Arial" w:cs="Arial"/>
          <w:szCs w:val="24"/>
        </w:rPr>
      </w:pPr>
      <w:r w:rsidRPr="001E48DA">
        <w:rPr>
          <w:rFonts w:ascii="Arial" w:hAnsi="Arial" w:cs="Arial"/>
          <w:szCs w:val="24"/>
        </w:rPr>
        <w:lastRenderedPageBreak/>
        <w:t xml:space="preserve">If the Plan administrator determines that the order is not a QDRO, then Plan administrator will not assign any benefit to the Alternate Payee.  </w:t>
      </w:r>
    </w:p>
    <w:p w14:paraId="795B6644" w14:textId="77777777" w:rsidR="00653F86" w:rsidRPr="001E48DA" w:rsidRDefault="00653F86" w:rsidP="00653F86">
      <w:pPr>
        <w:rPr>
          <w:rFonts w:ascii="Arial" w:hAnsi="Arial" w:cs="Arial"/>
          <w:szCs w:val="24"/>
        </w:rPr>
      </w:pPr>
    </w:p>
    <w:p w14:paraId="426F3025" w14:textId="77777777" w:rsidR="00653F86" w:rsidRPr="001E48DA" w:rsidRDefault="00653F86" w:rsidP="00653F86">
      <w:pPr>
        <w:autoSpaceDE w:val="0"/>
        <w:autoSpaceDN w:val="0"/>
        <w:adjustRightInd w:val="0"/>
        <w:rPr>
          <w:rFonts w:ascii="Arial" w:hAnsi="Arial" w:cs="Arial"/>
          <w:b/>
          <w:szCs w:val="24"/>
        </w:rPr>
      </w:pPr>
      <w:bookmarkStart w:id="2" w:name="_Toc205349878"/>
      <w:r w:rsidRPr="00C46930">
        <w:rPr>
          <w:rStyle w:val="Heading1Char"/>
          <w:rFonts w:ascii="Arial" w:hAnsi="Arial"/>
          <w:bCs/>
          <w:sz w:val="24"/>
        </w:rPr>
        <w:t>QDRO Procedures and Plan Summary</w:t>
      </w:r>
      <w:bookmarkEnd w:id="2"/>
      <w:r w:rsidRPr="001E48DA">
        <w:rPr>
          <w:rFonts w:ascii="Arial" w:hAnsi="Arial" w:cs="Arial"/>
          <w:b/>
          <w:szCs w:val="24"/>
          <w:u w:val="single"/>
        </w:rPr>
        <w:t>.</w:t>
      </w:r>
      <w:r w:rsidRPr="001E48DA">
        <w:rPr>
          <w:rFonts w:ascii="Arial" w:hAnsi="Arial" w:cs="Arial"/>
          <w:b/>
          <w:szCs w:val="24"/>
        </w:rPr>
        <w:t xml:space="preserve"> </w:t>
      </w:r>
      <w:r w:rsidRPr="001E48DA">
        <w:rPr>
          <w:rFonts w:ascii="Arial" w:hAnsi="Arial" w:cs="Arial"/>
          <w:szCs w:val="24"/>
        </w:rPr>
        <w:t xml:space="preserve"> The Plan administrator has adopted procedures that it uses to determine the qualified status of domestic relations orders and to administer distributions under such orders.  </w:t>
      </w:r>
      <w:r w:rsidRPr="001E48DA">
        <w:rPr>
          <w:rFonts w:ascii="Arial" w:hAnsi="Arial" w:cs="Arial"/>
          <w:b/>
          <w:szCs w:val="24"/>
        </w:rPr>
        <w:t xml:space="preserve">You should get a copy of these procedures and read them carefully.  </w:t>
      </w:r>
      <w:r w:rsidRPr="001E48DA">
        <w:rPr>
          <w:rFonts w:ascii="Arial" w:hAnsi="Arial" w:cs="Arial"/>
          <w:szCs w:val="24"/>
        </w:rPr>
        <w:t>You should also read the Plan summary before drafting your QDRO.</w:t>
      </w:r>
    </w:p>
    <w:p w14:paraId="3E96D595" w14:textId="77777777" w:rsidR="00653F86" w:rsidRPr="001E48DA" w:rsidRDefault="00653F86" w:rsidP="00653F86">
      <w:pPr>
        <w:autoSpaceDE w:val="0"/>
        <w:autoSpaceDN w:val="0"/>
        <w:adjustRightInd w:val="0"/>
        <w:rPr>
          <w:rFonts w:ascii="Arial" w:hAnsi="Arial" w:cs="Arial"/>
          <w:szCs w:val="24"/>
        </w:rPr>
      </w:pPr>
    </w:p>
    <w:p w14:paraId="3B8C7C50" w14:textId="77777777" w:rsidR="00653F86" w:rsidRPr="001E48DA" w:rsidRDefault="00653F86" w:rsidP="00653F86">
      <w:pPr>
        <w:autoSpaceDE w:val="0"/>
        <w:autoSpaceDN w:val="0"/>
        <w:adjustRightInd w:val="0"/>
        <w:rPr>
          <w:rFonts w:ascii="Arial" w:hAnsi="Arial" w:cs="Arial"/>
          <w:szCs w:val="24"/>
        </w:rPr>
      </w:pPr>
      <w:r w:rsidRPr="001E48DA">
        <w:rPr>
          <w:rFonts w:ascii="Arial" w:hAnsi="Arial" w:cs="Arial"/>
          <w:szCs w:val="24"/>
        </w:rPr>
        <w:t xml:space="preserve">The fastest way for you to get a copy of these procedures and the Plan summary is from the Employees page of the Norfolk Southern Corporation website, at </w:t>
      </w:r>
      <w:hyperlink r:id="rId11" w:history="1">
        <w:r w:rsidRPr="001E48DA">
          <w:rPr>
            <w:rStyle w:val="Hyperlink"/>
            <w:rFonts w:ascii="Arial" w:hAnsi="Arial" w:cs="Arial"/>
            <w:szCs w:val="24"/>
          </w:rPr>
          <w:t>www.nscorp.com</w:t>
        </w:r>
      </w:hyperlink>
      <w:r w:rsidRPr="001E48DA">
        <w:rPr>
          <w:rFonts w:ascii="Arial" w:hAnsi="Arial" w:cs="Arial"/>
          <w:szCs w:val="24"/>
        </w:rPr>
        <w:t xml:space="preserve"> &gt;</w:t>
      </w:r>
      <w:r w:rsidR="009C322D">
        <w:rPr>
          <w:rFonts w:ascii="Arial" w:hAnsi="Arial" w:cs="Arial"/>
          <w:szCs w:val="24"/>
        </w:rPr>
        <w:t>Work at NS&gt;Model QDRO forms</w:t>
      </w:r>
      <w:r w:rsidRPr="001E48DA">
        <w:rPr>
          <w:rFonts w:ascii="Arial" w:hAnsi="Arial" w:cs="Arial"/>
          <w:szCs w:val="24"/>
        </w:rPr>
        <w:t>.</w:t>
      </w:r>
      <w:r w:rsidR="007B225A">
        <w:rPr>
          <w:rFonts w:ascii="Arial" w:hAnsi="Arial" w:cs="Arial"/>
          <w:szCs w:val="24"/>
        </w:rPr>
        <w:t xml:space="preserve"> </w:t>
      </w:r>
    </w:p>
    <w:p w14:paraId="1789D1F8" w14:textId="77777777" w:rsidR="00653F86" w:rsidRPr="001E48DA" w:rsidRDefault="00653F86" w:rsidP="00653F86">
      <w:pPr>
        <w:autoSpaceDE w:val="0"/>
        <w:autoSpaceDN w:val="0"/>
        <w:adjustRightInd w:val="0"/>
        <w:rPr>
          <w:rFonts w:ascii="Arial" w:hAnsi="Arial" w:cs="Arial"/>
          <w:szCs w:val="24"/>
        </w:rPr>
      </w:pPr>
    </w:p>
    <w:p w14:paraId="1D48E6D2" w14:textId="77777777" w:rsidR="00653F86" w:rsidRDefault="00653F86" w:rsidP="00653F86">
      <w:pPr>
        <w:autoSpaceDE w:val="0"/>
        <w:autoSpaceDN w:val="0"/>
        <w:adjustRightInd w:val="0"/>
        <w:rPr>
          <w:rFonts w:ascii="Arial" w:hAnsi="Arial" w:cs="Arial"/>
          <w:szCs w:val="24"/>
        </w:rPr>
      </w:pPr>
      <w:bookmarkStart w:id="3" w:name="_Toc205349879"/>
      <w:r w:rsidRPr="00C46930">
        <w:rPr>
          <w:rStyle w:val="Heading1Char"/>
          <w:rFonts w:ascii="Arial" w:hAnsi="Arial"/>
          <w:bCs/>
          <w:sz w:val="24"/>
        </w:rPr>
        <w:t>Using the Model QDRO Forms</w:t>
      </w:r>
      <w:bookmarkEnd w:id="3"/>
      <w:r w:rsidRPr="001E48DA">
        <w:rPr>
          <w:rFonts w:ascii="Arial" w:hAnsi="Arial" w:cs="Arial"/>
          <w:b/>
          <w:szCs w:val="24"/>
          <w:u w:val="single"/>
        </w:rPr>
        <w:t>.</w:t>
      </w:r>
      <w:r w:rsidRPr="001E48DA">
        <w:rPr>
          <w:rFonts w:ascii="Arial" w:hAnsi="Arial" w:cs="Arial"/>
          <w:szCs w:val="24"/>
        </w:rPr>
        <w:t xml:space="preserve">  We have prepared two Model QDROs forms to assist employees and their spouses to reach agreement on the division of benefits under the Plan.  We encourage you to use one of the Model QDROs forms because it will expedite our review and approval of the order and the division of the Participant’s benefits under the Plan, but you are not required to do so.  </w:t>
      </w:r>
    </w:p>
    <w:p w14:paraId="10CBC3F5" w14:textId="77777777" w:rsidR="00653F86" w:rsidRDefault="00653F86" w:rsidP="00653F86">
      <w:pPr>
        <w:autoSpaceDE w:val="0"/>
        <w:autoSpaceDN w:val="0"/>
        <w:adjustRightInd w:val="0"/>
        <w:rPr>
          <w:rFonts w:ascii="Arial" w:hAnsi="Arial" w:cs="Arial"/>
          <w:szCs w:val="24"/>
        </w:rPr>
      </w:pPr>
    </w:p>
    <w:p w14:paraId="74295449" w14:textId="77777777" w:rsidR="00653F86" w:rsidRDefault="00653F86" w:rsidP="00653F86">
      <w:pPr>
        <w:autoSpaceDE w:val="0"/>
        <w:autoSpaceDN w:val="0"/>
        <w:adjustRightInd w:val="0"/>
        <w:rPr>
          <w:rFonts w:ascii="Arial" w:hAnsi="Arial" w:cs="Arial"/>
          <w:szCs w:val="24"/>
        </w:rPr>
      </w:pPr>
      <w:r w:rsidRPr="001E48DA">
        <w:rPr>
          <w:rFonts w:ascii="Arial" w:hAnsi="Arial" w:cs="Arial"/>
          <w:szCs w:val="24"/>
        </w:rPr>
        <w:t xml:space="preserve">There are two Model QDROs forms for the Plan – a form for a Shared Interest Approach and a form for a Separate Interest Approach.  These forms take two different approaches in dividing benefits under the Plan.  </w:t>
      </w:r>
    </w:p>
    <w:p w14:paraId="70935CE4" w14:textId="77777777" w:rsidR="00653F86" w:rsidRDefault="00653F86" w:rsidP="00653F86">
      <w:pPr>
        <w:autoSpaceDE w:val="0"/>
        <w:autoSpaceDN w:val="0"/>
        <w:adjustRightInd w:val="0"/>
        <w:rPr>
          <w:rFonts w:ascii="Arial" w:hAnsi="Arial" w:cs="Arial"/>
          <w:szCs w:val="24"/>
        </w:rPr>
      </w:pPr>
    </w:p>
    <w:p w14:paraId="605F9814" w14:textId="77777777" w:rsidR="00653F86" w:rsidRDefault="00653F86" w:rsidP="00653F86">
      <w:pPr>
        <w:autoSpaceDE w:val="0"/>
        <w:autoSpaceDN w:val="0"/>
        <w:adjustRightInd w:val="0"/>
        <w:ind w:left="360"/>
        <w:rPr>
          <w:rFonts w:ascii="Arial" w:hAnsi="Arial" w:cs="Arial"/>
          <w:szCs w:val="24"/>
        </w:rPr>
      </w:pPr>
      <w:r w:rsidRPr="001E48DA">
        <w:rPr>
          <w:rFonts w:ascii="Arial" w:hAnsi="Arial" w:cs="Arial"/>
          <w:szCs w:val="24"/>
          <w:u w:val="single"/>
        </w:rPr>
        <w:t>Shared Interest Approach</w:t>
      </w:r>
      <w:r w:rsidRPr="001E48DA">
        <w:rPr>
          <w:rFonts w:ascii="Arial" w:hAnsi="Arial" w:cs="Arial"/>
          <w:szCs w:val="24"/>
        </w:rPr>
        <w:t xml:space="preserve"> – Under the Shared Interest Approach, the Alternate Payee will not receive any payments until the Participant receives a payment, and then the Alternate Payee will share in the monthly benefits being paid to the Participant.  Payments to the Alternate Payee will cease upon the earlier of the Alternate Payee’s death or the Participant’s death.  If a Participant is already in pay status, any survivor benefits will be paid pursuant to the election that the Participant made before benefits commenced.  </w:t>
      </w:r>
      <w:r w:rsidRPr="001E48DA">
        <w:rPr>
          <w:rFonts w:ascii="Arial" w:hAnsi="Arial" w:cs="Arial"/>
          <w:b/>
          <w:szCs w:val="24"/>
        </w:rPr>
        <w:t>This approach must be used if a Participant is already receiving a monthly benefit from the Plan.</w:t>
      </w:r>
      <w:r w:rsidRPr="001E48DA">
        <w:rPr>
          <w:rFonts w:ascii="Arial" w:hAnsi="Arial" w:cs="Arial"/>
          <w:szCs w:val="24"/>
        </w:rPr>
        <w:t xml:space="preserve">  </w:t>
      </w:r>
    </w:p>
    <w:p w14:paraId="4E5A1DD8" w14:textId="77777777" w:rsidR="00653F86" w:rsidRDefault="00653F86" w:rsidP="00653F86">
      <w:pPr>
        <w:autoSpaceDE w:val="0"/>
        <w:autoSpaceDN w:val="0"/>
        <w:adjustRightInd w:val="0"/>
        <w:ind w:left="360"/>
        <w:rPr>
          <w:rFonts w:ascii="Arial" w:hAnsi="Arial" w:cs="Arial"/>
          <w:szCs w:val="24"/>
          <w:u w:val="single"/>
        </w:rPr>
      </w:pPr>
    </w:p>
    <w:p w14:paraId="7237B47E" w14:textId="77777777" w:rsidR="00653F86" w:rsidRDefault="00653F86" w:rsidP="00653F86">
      <w:pPr>
        <w:autoSpaceDE w:val="0"/>
        <w:autoSpaceDN w:val="0"/>
        <w:adjustRightInd w:val="0"/>
        <w:ind w:left="360"/>
        <w:rPr>
          <w:rFonts w:ascii="Arial" w:hAnsi="Arial" w:cs="Arial"/>
          <w:szCs w:val="24"/>
        </w:rPr>
      </w:pPr>
      <w:r w:rsidRPr="001E48DA">
        <w:rPr>
          <w:rFonts w:ascii="Arial" w:hAnsi="Arial" w:cs="Arial"/>
          <w:szCs w:val="24"/>
          <w:u w:val="single"/>
        </w:rPr>
        <w:t>Separate Interest Approach</w:t>
      </w:r>
      <w:r w:rsidRPr="001E48DA">
        <w:rPr>
          <w:rFonts w:ascii="Arial" w:hAnsi="Arial" w:cs="Arial"/>
          <w:szCs w:val="24"/>
        </w:rPr>
        <w:t xml:space="preserve"> – An award to an Alternate Payee can be made using a Separate Interest Approach if the order is determined to be a qualified domestic relations order by the plan administrator before benefits have commenced to the Participant.  Under the Separate Interest Approach, the Participant’s retirement benefit is divided into two portions, with the intent of giving the Alternate Payee a portion of the benefit to be paid at a time and in a form different than that chosen by the Participant.  The order must be clear that any portion of the Participant’s accrued benefit that is assigned to the Alternate Payee will be actuarially converted (using the Plan’s factors) to a benefit based on the life of the Alternate Payee.  </w:t>
      </w:r>
    </w:p>
    <w:p w14:paraId="5E143B7C" w14:textId="77777777" w:rsidR="00653F86" w:rsidRPr="001E48DA" w:rsidRDefault="00653F86" w:rsidP="00653F86">
      <w:pPr>
        <w:autoSpaceDE w:val="0"/>
        <w:autoSpaceDN w:val="0"/>
        <w:adjustRightInd w:val="0"/>
        <w:ind w:left="360"/>
        <w:rPr>
          <w:rFonts w:ascii="Arial" w:hAnsi="Arial" w:cs="Arial"/>
          <w:szCs w:val="24"/>
        </w:rPr>
      </w:pPr>
    </w:p>
    <w:p w14:paraId="493AEBAC" w14:textId="77777777" w:rsidR="00653F86" w:rsidRDefault="00653F86" w:rsidP="00653F86">
      <w:pPr>
        <w:keepNext/>
        <w:ind w:left="360"/>
        <w:rPr>
          <w:rFonts w:ascii="Arial" w:hAnsi="Arial" w:cs="Arial"/>
          <w:szCs w:val="24"/>
        </w:rPr>
      </w:pPr>
      <w:r w:rsidRPr="001E48DA">
        <w:rPr>
          <w:rFonts w:ascii="Arial" w:hAnsi="Arial" w:cs="Arial"/>
          <w:szCs w:val="24"/>
          <w:u w:val="single"/>
        </w:rPr>
        <w:lastRenderedPageBreak/>
        <w:t>Treating the Alternate Payee as a Surviving Spouse</w:t>
      </w:r>
      <w:r>
        <w:rPr>
          <w:rFonts w:ascii="Arial" w:hAnsi="Arial" w:cs="Arial"/>
          <w:szCs w:val="24"/>
          <w:u w:val="single"/>
        </w:rPr>
        <w:t xml:space="preserve"> with Respect to the Qualified Pre-retirement Survivor Annuity (“QPSA”) </w:t>
      </w:r>
      <w:r>
        <w:rPr>
          <w:rFonts w:ascii="Arial" w:hAnsi="Arial" w:cs="Arial"/>
          <w:szCs w:val="24"/>
        </w:rPr>
        <w:t xml:space="preserve">– </w:t>
      </w:r>
      <w:r w:rsidRPr="001E48DA">
        <w:rPr>
          <w:rFonts w:ascii="Arial" w:hAnsi="Arial" w:cs="Arial"/>
          <w:szCs w:val="24"/>
        </w:rPr>
        <w:t>Under either the shared interest or separate interest approach, if the Participant’s benefits have not yet commenced under the Plan, then the order must specify if and the extent to which the Alternate Payee is to be treated as the surviving spouse of the Participant</w:t>
      </w:r>
      <w:r>
        <w:rPr>
          <w:rFonts w:ascii="Arial" w:hAnsi="Arial" w:cs="Arial"/>
          <w:szCs w:val="24"/>
        </w:rPr>
        <w:t xml:space="preserve"> under the QPSA</w:t>
      </w:r>
      <w:r w:rsidRPr="001E48DA">
        <w:rPr>
          <w:rFonts w:ascii="Arial" w:hAnsi="Arial" w:cs="Arial"/>
          <w:szCs w:val="24"/>
        </w:rPr>
        <w:t>. If the Alternate Payee is to be treated as the surviving spouse of the Participant, the order must be clear that if the Participant dies prior to the commencement of benefits to the Alternate Payee</w:t>
      </w:r>
      <w:r>
        <w:rPr>
          <w:rFonts w:ascii="Arial" w:hAnsi="Arial" w:cs="Arial"/>
          <w:szCs w:val="24"/>
        </w:rPr>
        <w:t xml:space="preserve"> or Participant</w:t>
      </w:r>
      <w:r w:rsidRPr="001E48DA">
        <w:rPr>
          <w:rFonts w:ascii="Arial" w:hAnsi="Arial" w:cs="Arial"/>
          <w:szCs w:val="24"/>
        </w:rPr>
        <w:t>, the only benefit payable under the plan would be all or a portion of the pre-retirement survivor annuity.  If the Alternate Payee is not treated as the surviving spouse, no benefit would be payable to the Alternate Payee if the Participant dies prior to commencement of benefits to the Alternate Payee.</w:t>
      </w:r>
    </w:p>
    <w:p w14:paraId="74700756" w14:textId="77777777" w:rsidR="00653F86" w:rsidRDefault="00653F86" w:rsidP="00653F86">
      <w:pPr>
        <w:keepNext/>
        <w:ind w:left="360"/>
        <w:rPr>
          <w:rFonts w:ascii="Arial" w:hAnsi="Arial" w:cs="Arial"/>
          <w:szCs w:val="24"/>
        </w:rPr>
      </w:pPr>
    </w:p>
    <w:p w14:paraId="08D676FD" w14:textId="77777777" w:rsidR="00653F86" w:rsidRDefault="00653F86" w:rsidP="00653F86">
      <w:pPr>
        <w:keepNext/>
        <w:ind w:left="360"/>
        <w:rPr>
          <w:rFonts w:ascii="Arial" w:hAnsi="Arial" w:cs="Arial"/>
          <w:szCs w:val="24"/>
        </w:rPr>
      </w:pPr>
      <w:r w:rsidRPr="001B7027">
        <w:rPr>
          <w:rFonts w:ascii="Arial" w:hAnsi="Arial" w:cs="Arial"/>
          <w:szCs w:val="24"/>
          <w:u w:val="single"/>
        </w:rPr>
        <w:t xml:space="preserve">Treating the Alternate Payee as a Surviving Spouse with Respect to the </w:t>
      </w:r>
      <w:r w:rsidR="00B549DD">
        <w:rPr>
          <w:rFonts w:ascii="Arial" w:hAnsi="Arial" w:cs="Arial"/>
          <w:szCs w:val="24"/>
          <w:u w:val="single"/>
        </w:rPr>
        <w:t xml:space="preserve">Post-retirement </w:t>
      </w:r>
      <w:r w:rsidRPr="001B7027">
        <w:rPr>
          <w:rFonts w:ascii="Arial" w:hAnsi="Arial" w:cs="Arial"/>
          <w:szCs w:val="24"/>
          <w:u w:val="single"/>
        </w:rPr>
        <w:t>Joint and Survivor Annuity</w:t>
      </w:r>
      <w:r>
        <w:rPr>
          <w:rFonts w:ascii="Arial" w:hAnsi="Arial" w:cs="Arial"/>
          <w:szCs w:val="24"/>
        </w:rPr>
        <w:t xml:space="preserve"> – Under </w:t>
      </w:r>
      <w:r w:rsidR="00950184">
        <w:rPr>
          <w:rFonts w:ascii="Arial" w:hAnsi="Arial" w:cs="Arial"/>
          <w:szCs w:val="24"/>
        </w:rPr>
        <w:t xml:space="preserve">either </w:t>
      </w:r>
      <w:r>
        <w:rPr>
          <w:rFonts w:ascii="Arial" w:hAnsi="Arial" w:cs="Arial"/>
          <w:szCs w:val="24"/>
        </w:rPr>
        <w:t xml:space="preserve">the shared interest </w:t>
      </w:r>
      <w:r w:rsidR="00950184" w:rsidRPr="001E48DA">
        <w:rPr>
          <w:rFonts w:ascii="Arial" w:hAnsi="Arial" w:cs="Arial"/>
          <w:szCs w:val="24"/>
        </w:rPr>
        <w:t xml:space="preserve">or separate interest </w:t>
      </w:r>
      <w:r>
        <w:rPr>
          <w:rFonts w:ascii="Arial" w:hAnsi="Arial" w:cs="Arial"/>
          <w:szCs w:val="24"/>
        </w:rPr>
        <w:t xml:space="preserve">approach, if the Participant’s benefits have not yet commenced under the Plan, then the order must specify if and to the extent the Alternate Payee is to be treated as the surviving spouse of the Participant under the </w:t>
      </w:r>
      <w:r w:rsidR="003A7E0F">
        <w:rPr>
          <w:rFonts w:ascii="Arial" w:hAnsi="Arial" w:cs="Arial"/>
          <w:szCs w:val="24"/>
        </w:rPr>
        <w:t>p</w:t>
      </w:r>
      <w:r w:rsidR="003A7E0F" w:rsidRPr="003A7E0F">
        <w:rPr>
          <w:rFonts w:ascii="Arial" w:hAnsi="Arial" w:cs="Arial"/>
          <w:szCs w:val="24"/>
        </w:rPr>
        <w:t xml:space="preserve">ost-retirement </w:t>
      </w:r>
      <w:r w:rsidR="003A7E0F">
        <w:rPr>
          <w:rFonts w:ascii="Arial" w:hAnsi="Arial" w:cs="Arial"/>
          <w:szCs w:val="24"/>
        </w:rPr>
        <w:t>j</w:t>
      </w:r>
      <w:r w:rsidR="003A7E0F" w:rsidRPr="003A7E0F">
        <w:rPr>
          <w:rFonts w:ascii="Arial" w:hAnsi="Arial" w:cs="Arial"/>
          <w:szCs w:val="24"/>
        </w:rPr>
        <w:t xml:space="preserve">oint and </w:t>
      </w:r>
      <w:r w:rsidR="003A7E0F">
        <w:rPr>
          <w:rFonts w:ascii="Arial" w:hAnsi="Arial" w:cs="Arial"/>
          <w:szCs w:val="24"/>
        </w:rPr>
        <w:t>s</w:t>
      </w:r>
      <w:r w:rsidR="003A7E0F" w:rsidRPr="003A7E0F">
        <w:rPr>
          <w:rFonts w:ascii="Arial" w:hAnsi="Arial" w:cs="Arial"/>
          <w:szCs w:val="24"/>
        </w:rPr>
        <w:t xml:space="preserve">urvivor </w:t>
      </w:r>
      <w:r w:rsidR="003A7E0F">
        <w:rPr>
          <w:rFonts w:ascii="Arial" w:hAnsi="Arial" w:cs="Arial"/>
          <w:szCs w:val="24"/>
        </w:rPr>
        <w:t>a</w:t>
      </w:r>
      <w:r w:rsidR="003A7E0F" w:rsidRPr="003A7E0F">
        <w:rPr>
          <w:rFonts w:ascii="Arial" w:hAnsi="Arial" w:cs="Arial"/>
          <w:szCs w:val="24"/>
        </w:rPr>
        <w:t>nnuity</w:t>
      </w:r>
      <w:r>
        <w:rPr>
          <w:rFonts w:ascii="Arial" w:hAnsi="Arial" w:cs="Arial"/>
          <w:szCs w:val="24"/>
        </w:rPr>
        <w:t>. I</w:t>
      </w:r>
      <w:r w:rsidRPr="001E48DA">
        <w:rPr>
          <w:rFonts w:ascii="Arial" w:hAnsi="Arial" w:cs="Arial"/>
          <w:szCs w:val="24"/>
        </w:rPr>
        <w:t>f the Alternate Payee is not treated as the surviving spouse</w:t>
      </w:r>
      <w:r w:rsidR="003A7E0F">
        <w:rPr>
          <w:rFonts w:ascii="Arial" w:hAnsi="Arial" w:cs="Arial"/>
          <w:szCs w:val="24"/>
        </w:rPr>
        <w:t xml:space="preserve"> under the p</w:t>
      </w:r>
      <w:r w:rsidR="003A7E0F" w:rsidRPr="003A7E0F">
        <w:rPr>
          <w:rFonts w:ascii="Arial" w:hAnsi="Arial" w:cs="Arial"/>
          <w:szCs w:val="24"/>
        </w:rPr>
        <w:t xml:space="preserve">ost-retirement </w:t>
      </w:r>
      <w:r w:rsidR="003A7E0F">
        <w:rPr>
          <w:rFonts w:ascii="Arial" w:hAnsi="Arial" w:cs="Arial"/>
          <w:szCs w:val="24"/>
        </w:rPr>
        <w:t>j</w:t>
      </w:r>
      <w:r w:rsidR="003A7E0F" w:rsidRPr="003A7E0F">
        <w:rPr>
          <w:rFonts w:ascii="Arial" w:hAnsi="Arial" w:cs="Arial"/>
          <w:szCs w:val="24"/>
        </w:rPr>
        <w:t xml:space="preserve">oint and </w:t>
      </w:r>
      <w:r w:rsidR="003A7E0F">
        <w:rPr>
          <w:rFonts w:ascii="Arial" w:hAnsi="Arial" w:cs="Arial"/>
          <w:szCs w:val="24"/>
        </w:rPr>
        <w:t>s</w:t>
      </w:r>
      <w:r w:rsidR="003A7E0F" w:rsidRPr="003A7E0F">
        <w:rPr>
          <w:rFonts w:ascii="Arial" w:hAnsi="Arial" w:cs="Arial"/>
          <w:szCs w:val="24"/>
        </w:rPr>
        <w:t xml:space="preserve">urvivor </w:t>
      </w:r>
      <w:r w:rsidR="003A7E0F">
        <w:rPr>
          <w:rFonts w:ascii="Arial" w:hAnsi="Arial" w:cs="Arial"/>
          <w:szCs w:val="24"/>
        </w:rPr>
        <w:t>a</w:t>
      </w:r>
      <w:r w:rsidR="003A7E0F" w:rsidRPr="003A7E0F">
        <w:rPr>
          <w:rFonts w:ascii="Arial" w:hAnsi="Arial" w:cs="Arial"/>
          <w:szCs w:val="24"/>
        </w:rPr>
        <w:t>nnuity</w:t>
      </w:r>
      <w:r w:rsidRPr="001E48DA">
        <w:rPr>
          <w:rFonts w:ascii="Arial" w:hAnsi="Arial" w:cs="Arial"/>
          <w:szCs w:val="24"/>
        </w:rPr>
        <w:t>, no benefit would be payable to the Alternate Payee</w:t>
      </w:r>
      <w:r>
        <w:rPr>
          <w:rFonts w:ascii="Arial" w:hAnsi="Arial" w:cs="Arial"/>
          <w:szCs w:val="24"/>
        </w:rPr>
        <w:t xml:space="preserve"> </w:t>
      </w:r>
      <w:r w:rsidRPr="001E48DA">
        <w:rPr>
          <w:rFonts w:ascii="Arial" w:hAnsi="Arial" w:cs="Arial"/>
          <w:szCs w:val="24"/>
        </w:rPr>
        <w:t xml:space="preserve">if the Participant dies </w:t>
      </w:r>
      <w:r>
        <w:rPr>
          <w:rFonts w:ascii="Arial" w:hAnsi="Arial" w:cs="Arial"/>
          <w:szCs w:val="24"/>
        </w:rPr>
        <w:t>after</w:t>
      </w:r>
      <w:r w:rsidRPr="001E48DA">
        <w:rPr>
          <w:rFonts w:ascii="Arial" w:hAnsi="Arial" w:cs="Arial"/>
          <w:szCs w:val="24"/>
        </w:rPr>
        <w:t xml:space="preserve"> commencement of </w:t>
      </w:r>
      <w:r>
        <w:rPr>
          <w:rFonts w:ascii="Arial" w:hAnsi="Arial" w:cs="Arial"/>
          <w:szCs w:val="24"/>
        </w:rPr>
        <w:t>benefits to the Participant.</w:t>
      </w:r>
    </w:p>
    <w:p w14:paraId="269F8E6B" w14:textId="77777777" w:rsidR="00653F86" w:rsidRPr="001E48DA" w:rsidRDefault="00653F86" w:rsidP="00653F86">
      <w:pPr>
        <w:keepNext/>
        <w:ind w:left="360"/>
        <w:rPr>
          <w:rFonts w:ascii="Arial" w:hAnsi="Arial" w:cs="Arial"/>
          <w:szCs w:val="24"/>
        </w:rPr>
      </w:pPr>
    </w:p>
    <w:p w14:paraId="522775CA" w14:textId="77777777" w:rsidR="00653F86" w:rsidRPr="001E48DA" w:rsidRDefault="00653F86" w:rsidP="00653F86">
      <w:pPr>
        <w:keepNext/>
        <w:rPr>
          <w:rFonts w:ascii="Arial" w:hAnsi="Arial" w:cs="Arial"/>
          <w:szCs w:val="24"/>
        </w:rPr>
      </w:pPr>
    </w:p>
    <w:p w14:paraId="4EDE94D5" w14:textId="77777777" w:rsidR="00653F86" w:rsidRPr="001E48DA" w:rsidRDefault="00653F86" w:rsidP="00653F86">
      <w:pPr>
        <w:keepNext/>
        <w:rPr>
          <w:rFonts w:ascii="Arial" w:hAnsi="Arial" w:cs="Arial"/>
          <w:szCs w:val="24"/>
        </w:rPr>
      </w:pPr>
      <w:r w:rsidRPr="001E48DA">
        <w:rPr>
          <w:rFonts w:ascii="Arial" w:hAnsi="Arial" w:cs="Arial"/>
          <w:szCs w:val="24"/>
        </w:rPr>
        <w:t xml:space="preserve">It is up to the drafters of any order to determine whether the Shared Interest Approach or Separate Interest Approach will best achieve the purposes for which pension benefits are being divided. </w:t>
      </w:r>
    </w:p>
    <w:p w14:paraId="4C009009" w14:textId="77777777" w:rsidR="00653F86" w:rsidRPr="001E48DA" w:rsidRDefault="00653F86" w:rsidP="00653F86">
      <w:pPr>
        <w:autoSpaceDE w:val="0"/>
        <w:autoSpaceDN w:val="0"/>
        <w:adjustRightInd w:val="0"/>
        <w:rPr>
          <w:rFonts w:ascii="Arial" w:hAnsi="Arial" w:cs="Arial"/>
          <w:szCs w:val="24"/>
        </w:rPr>
      </w:pPr>
    </w:p>
    <w:p w14:paraId="4CA28F3F" w14:textId="77777777" w:rsidR="00653F86" w:rsidRPr="001E48DA" w:rsidRDefault="00653F86" w:rsidP="00653F86">
      <w:pPr>
        <w:autoSpaceDE w:val="0"/>
        <w:autoSpaceDN w:val="0"/>
        <w:adjustRightInd w:val="0"/>
        <w:rPr>
          <w:rFonts w:ascii="Arial" w:hAnsi="Arial" w:cs="Arial"/>
          <w:szCs w:val="24"/>
        </w:rPr>
      </w:pPr>
      <w:r w:rsidRPr="001E48DA">
        <w:rPr>
          <w:rFonts w:ascii="Arial" w:hAnsi="Arial" w:cs="Arial"/>
          <w:szCs w:val="24"/>
        </w:rPr>
        <w:t>Your attorney should review the Model QDRO forms to determine whether the form is appropriate for your use.</w:t>
      </w:r>
      <w:r w:rsidRPr="001E48DA">
        <w:rPr>
          <w:rFonts w:ascii="Arial" w:hAnsi="Arial" w:cs="Arial"/>
          <w:b/>
          <w:szCs w:val="24"/>
        </w:rPr>
        <w:t xml:space="preserve">  </w:t>
      </w:r>
      <w:r w:rsidRPr="001E48DA">
        <w:rPr>
          <w:rFonts w:ascii="Arial" w:hAnsi="Arial" w:cs="Arial"/>
          <w:szCs w:val="24"/>
        </w:rPr>
        <w:t>The Model QDRO forms reflect the provisions that are used most frequently to allocate benefits under Plan; it does not contain all of the possible options.</w:t>
      </w:r>
    </w:p>
    <w:p w14:paraId="135E45E5" w14:textId="77777777" w:rsidR="00653F86" w:rsidRPr="001E48DA" w:rsidRDefault="00653F86" w:rsidP="00653F86">
      <w:pPr>
        <w:keepNext/>
        <w:rPr>
          <w:rFonts w:ascii="Arial" w:hAnsi="Arial" w:cs="Arial"/>
          <w:szCs w:val="24"/>
        </w:rPr>
      </w:pPr>
    </w:p>
    <w:p w14:paraId="22AC2C26" w14:textId="77777777" w:rsidR="00653F86" w:rsidRPr="001E48DA" w:rsidRDefault="00653F86" w:rsidP="00653F86">
      <w:pPr>
        <w:autoSpaceDE w:val="0"/>
        <w:autoSpaceDN w:val="0"/>
        <w:adjustRightInd w:val="0"/>
        <w:rPr>
          <w:rFonts w:ascii="Arial" w:hAnsi="Arial" w:cs="Arial"/>
          <w:szCs w:val="24"/>
        </w:rPr>
      </w:pPr>
      <w:r w:rsidRPr="001E48DA">
        <w:rPr>
          <w:rFonts w:ascii="Arial" w:hAnsi="Arial" w:cs="Arial"/>
          <w:szCs w:val="24"/>
        </w:rPr>
        <w:t>The Model QDRO forms provide for alternate methods of dividing benefits. Do not include more than one alternative in your order where multiple alternatives are provided.</w:t>
      </w:r>
    </w:p>
    <w:p w14:paraId="42266BFF" w14:textId="77777777" w:rsidR="00653F86" w:rsidRPr="001E48DA" w:rsidRDefault="00653F86" w:rsidP="00653F86">
      <w:pPr>
        <w:keepNext/>
        <w:rPr>
          <w:rFonts w:ascii="Arial" w:hAnsi="Arial" w:cs="Arial"/>
          <w:szCs w:val="24"/>
        </w:rPr>
      </w:pPr>
    </w:p>
    <w:p w14:paraId="5709E655" w14:textId="77777777" w:rsidR="00653F86" w:rsidRPr="001E48DA" w:rsidRDefault="00653F86" w:rsidP="001D6805">
      <w:pPr>
        <w:rPr>
          <w:rFonts w:ascii="Arial" w:hAnsi="Arial" w:cs="Arial"/>
          <w:szCs w:val="24"/>
        </w:rPr>
      </w:pPr>
      <w:r w:rsidRPr="001E48DA">
        <w:rPr>
          <w:rFonts w:ascii="Arial" w:hAnsi="Arial" w:cs="Arial"/>
          <w:szCs w:val="24"/>
        </w:rPr>
        <w:t>The Model QDRO forms use a “fill in the blank” format. Do not attempt to fill in the blanks on a hard copy of this form and send it in – you should download, save and create your own form.  You need to create your own form because the blank spaces provide alternative methods of dividing benefits; thus, the form will be ambiguous if you complete one alternative on the form and leave the other alternative blank.</w:t>
      </w:r>
      <w:r w:rsidR="001D6805">
        <w:rPr>
          <w:rFonts w:ascii="Arial" w:hAnsi="Arial" w:cs="Arial"/>
          <w:szCs w:val="24"/>
        </w:rPr>
        <w:t xml:space="preserve"> The blanks use 50% next to many of the percentages, as this is typically the percentage used; </w:t>
      </w:r>
      <w:r w:rsidR="00AF4FC3">
        <w:rPr>
          <w:rFonts w:ascii="Arial" w:hAnsi="Arial" w:cs="Arial"/>
          <w:szCs w:val="24"/>
        </w:rPr>
        <w:t xml:space="preserve">please insert the appropriate percentage or, if </w:t>
      </w:r>
      <w:r w:rsidR="001D6805">
        <w:rPr>
          <w:rFonts w:ascii="Arial" w:hAnsi="Arial" w:cs="Arial"/>
          <w:szCs w:val="24"/>
        </w:rPr>
        <w:t>50% is correct for your situation</w:t>
      </w:r>
      <w:r w:rsidR="00AF4FC3">
        <w:rPr>
          <w:rFonts w:ascii="Arial" w:hAnsi="Arial" w:cs="Arial"/>
          <w:szCs w:val="24"/>
        </w:rPr>
        <w:t xml:space="preserve">, remove the brackets. </w:t>
      </w:r>
      <w:r w:rsidR="001D6805">
        <w:rPr>
          <w:rFonts w:ascii="Arial" w:hAnsi="Arial" w:cs="Arial"/>
          <w:szCs w:val="24"/>
        </w:rPr>
        <w:t xml:space="preserve"> </w:t>
      </w:r>
    </w:p>
    <w:p w14:paraId="31D63CC5" w14:textId="77777777" w:rsidR="00653F86" w:rsidRPr="001E48DA" w:rsidRDefault="00653F86" w:rsidP="00653F86">
      <w:pPr>
        <w:keepNext/>
        <w:rPr>
          <w:rFonts w:ascii="Arial" w:hAnsi="Arial" w:cs="Arial"/>
          <w:szCs w:val="24"/>
        </w:rPr>
      </w:pPr>
    </w:p>
    <w:p w14:paraId="02E62F02" w14:textId="77777777" w:rsidR="00653F86" w:rsidRDefault="00653F86" w:rsidP="00653F86">
      <w:pPr>
        <w:autoSpaceDE w:val="0"/>
        <w:autoSpaceDN w:val="0"/>
        <w:adjustRightInd w:val="0"/>
        <w:rPr>
          <w:rStyle w:val="Heading1Char"/>
          <w:rFonts w:ascii="Arial" w:hAnsi="Arial"/>
          <w:bCs/>
          <w:sz w:val="24"/>
        </w:rPr>
      </w:pPr>
    </w:p>
    <w:p w14:paraId="53A6003F" w14:textId="77777777" w:rsidR="00653F86" w:rsidRDefault="00653F86" w:rsidP="00653F86">
      <w:pPr>
        <w:autoSpaceDE w:val="0"/>
        <w:autoSpaceDN w:val="0"/>
        <w:adjustRightInd w:val="0"/>
        <w:rPr>
          <w:rStyle w:val="Heading1Char"/>
          <w:rFonts w:ascii="Arial" w:hAnsi="Arial"/>
          <w:bCs/>
          <w:sz w:val="24"/>
        </w:rPr>
      </w:pPr>
    </w:p>
    <w:p w14:paraId="22644449" w14:textId="77777777" w:rsidR="00653F86" w:rsidRPr="001E48DA" w:rsidRDefault="00653F86" w:rsidP="00653F86">
      <w:pPr>
        <w:autoSpaceDE w:val="0"/>
        <w:autoSpaceDN w:val="0"/>
        <w:adjustRightInd w:val="0"/>
        <w:rPr>
          <w:rFonts w:ascii="Arial" w:hAnsi="Arial" w:cs="Arial"/>
          <w:szCs w:val="24"/>
        </w:rPr>
      </w:pPr>
      <w:bookmarkStart w:id="4" w:name="_Toc205349880"/>
      <w:r w:rsidRPr="00C46930">
        <w:rPr>
          <w:rStyle w:val="Heading1Char"/>
          <w:rFonts w:ascii="Arial" w:hAnsi="Arial"/>
          <w:bCs/>
          <w:sz w:val="24"/>
        </w:rPr>
        <w:t>Review of Draft QDROs</w:t>
      </w:r>
      <w:bookmarkEnd w:id="4"/>
      <w:r w:rsidRPr="001E48DA">
        <w:rPr>
          <w:rFonts w:ascii="Arial" w:hAnsi="Arial" w:cs="Arial"/>
          <w:b/>
          <w:szCs w:val="24"/>
          <w:u w:val="single"/>
        </w:rPr>
        <w:t>.</w:t>
      </w:r>
      <w:r w:rsidRPr="001E48DA">
        <w:rPr>
          <w:rFonts w:ascii="Arial" w:hAnsi="Arial" w:cs="Arial"/>
          <w:b/>
          <w:szCs w:val="24"/>
        </w:rPr>
        <w:t xml:space="preserve">  </w:t>
      </w:r>
      <w:r w:rsidRPr="001E48DA">
        <w:rPr>
          <w:rFonts w:ascii="Arial" w:hAnsi="Arial" w:cs="Arial"/>
          <w:szCs w:val="24"/>
        </w:rPr>
        <w:t xml:space="preserve">The Norfolk Southern Employee Benefits office (Employee Benefits) will, upon request, review a draft domestic relations order (including non-Model orders) prior to entry by a court.  Please note that, although Employee Benefits will review draft orders assigning a Participant’s benefit under the Plan, </w:t>
      </w:r>
      <w:r w:rsidRPr="001E48DA">
        <w:rPr>
          <w:rFonts w:ascii="Arial" w:hAnsi="Arial" w:cs="Arial"/>
          <w:b/>
          <w:i/>
          <w:szCs w:val="24"/>
        </w:rPr>
        <w:t>the Plan administrator will not make a final determination of whether a proposed order satisfies the requirements to be a QDRO or put a hold on the Participant’s benefit until the Plan administrator receives a signed judgment, order or decree with respect to the assignment of assets under the Plan</w:t>
      </w:r>
      <w:r w:rsidRPr="001E48DA">
        <w:rPr>
          <w:rFonts w:ascii="Arial" w:hAnsi="Arial" w:cs="Arial"/>
          <w:szCs w:val="24"/>
        </w:rPr>
        <w:t xml:space="preserve">.  You may send draft orders to Employee Benefits, </w:t>
      </w:r>
      <w:proofErr w:type="spellStart"/>
      <w:r w:rsidRPr="001E48DA">
        <w:rPr>
          <w:rFonts w:ascii="Arial" w:hAnsi="Arial" w:cs="Arial"/>
          <w:szCs w:val="24"/>
        </w:rPr>
        <w:t>attn:</w:t>
      </w:r>
      <w:proofErr w:type="spellEnd"/>
      <w:r w:rsidRPr="001E48DA">
        <w:rPr>
          <w:rFonts w:ascii="Arial" w:hAnsi="Arial" w:cs="Arial"/>
          <w:szCs w:val="24"/>
        </w:rPr>
        <w:t xml:space="preserve"> Manager Retirement Plans by fax to </w:t>
      </w:r>
      <w:r w:rsidR="000A5545">
        <w:rPr>
          <w:rFonts w:ascii="Arial" w:hAnsi="Arial"/>
          <w:sz w:val="23"/>
          <w:szCs w:val="24"/>
        </w:rPr>
        <w:t>(757) 823-5759, by email to pension@nscorp.com</w:t>
      </w:r>
      <w:r w:rsidRPr="001E48DA">
        <w:rPr>
          <w:rFonts w:ascii="Arial" w:hAnsi="Arial" w:cs="Arial"/>
          <w:szCs w:val="24"/>
        </w:rPr>
        <w:t xml:space="preserve">, or mail them to Employee Benefits at the address listed at the end of these instructions.  </w:t>
      </w:r>
    </w:p>
    <w:p w14:paraId="7B9C755D" w14:textId="77777777" w:rsidR="00653F86" w:rsidRPr="001E48DA" w:rsidRDefault="00653F86" w:rsidP="00653F86">
      <w:pPr>
        <w:pStyle w:val="Level1"/>
        <w:numPr>
          <w:ilvl w:val="0"/>
          <w:numId w:val="0"/>
        </w:numPr>
        <w:tabs>
          <w:tab w:val="left" w:pos="-1080"/>
          <w:tab w:val="left" w:pos="-720"/>
          <w:tab w:val="left" w:pos="0"/>
        </w:tabs>
        <w:rPr>
          <w:rFonts w:ascii="Arial" w:hAnsi="Arial" w:cs="Arial"/>
          <w:szCs w:val="24"/>
        </w:rPr>
      </w:pPr>
    </w:p>
    <w:p w14:paraId="3C4F709D" w14:textId="000E9E72" w:rsidR="00653F86" w:rsidRPr="001E48DA" w:rsidRDefault="00653F86" w:rsidP="00653F86">
      <w:pPr>
        <w:rPr>
          <w:rFonts w:ascii="Arial" w:hAnsi="Arial" w:cs="Arial"/>
          <w:szCs w:val="24"/>
        </w:rPr>
      </w:pPr>
      <w:bookmarkStart w:id="5" w:name="_Toc205349881"/>
      <w:r w:rsidRPr="00C46930">
        <w:rPr>
          <w:rStyle w:val="Heading1Char"/>
          <w:rFonts w:ascii="Arial" w:hAnsi="Arial"/>
          <w:bCs/>
          <w:sz w:val="24"/>
        </w:rPr>
        <w:t>Questions Regarding the Model QDRO Forms</w:t>
      </w:r>
      <w:bookmarkEnd w:id="5"/>
      <w:r w:rsidRPr="001E48DA">
        <w:rPr>
          <w:rFonts w:ascii="Arial" w:hAnsi="Arial" w:cs="Arial"/>
          <w:b/>
          <w:szCs w:val="24"/>
          <w:u w:val="single"/>
        </w:rPr>
        <w:t>.</w:t>
      </w:r>
      <w:r w:rsidRPr="001E48DA">
        <w:rPr>
          <w:rFonts w:ascii="Arial" w:hAnsi="Arial" w:cs="Arial"/>
          <w:szCs w:val="24"/>
        </w:rPr>
        <w:t xml:space="preserve">  If you have any questions regarding the Model QDRO forms, you should call the Manager Retirement Plans at (</w:t>
      </w:r>
      <w:r w:rsidR="00F3298F">
        <w:rPr>
          <w:rFonts w:ascii="Arial" w:hAnsi="Arial" w:cs="Arial"/>
          <w:szCs w:val="24"/>
        </w:rPr>
        <w:t>470</w:t>
      </w:r>
      <w:r w:rsidRPr="001E48DA">
        <w:rPr>
          <w:rFonts w:ascii="Arial" w:hAnsi="Arial" w:cs="Arial"/>
          <w:szCs w:val="24"/>
        </w:rPr>
        <w:t xml:space="preserve">) </w:t>
      </w:r>
      <w:r w:rsidR="00F3298F">
        <w:rPr>
          <w:rFonts w:ascii="Arial" w:hAnsi="Arial" w:cs="Arial"/>
          <w:szCs w:val="24"/>
        </w:rPr>
        <w:t>46</w:t>
      </w:r>
      <w:r w:rsidR="00714025">
        <w:rPr>
          <w:rFonts w:ascii="Arial" w:hAnsi="Arial" w:cs="Arial"/>
          <w:szCs w:val="24"/>
        </w:rPr>
        <w:t>3-6350</w:t>
      </w:r>
      <w:r w:rsidRPr="001E48DA">
        <w:rPr>
          <w:rFonts w:ascii="Arial" w:hAnsi="Arial" w:cs="Arial"/>
          <w:szCs w:val="24"/>
        </w:rPr>
        <w:t>, or write to:</w:t>
      </w:r>
    </w:p>
    <w:p w14:paraId="4EA00C61" w14:textId="77777777" w:rsidR="00653F86" w:rsidRPr="001E48DA" w:rsidRDefault="00653F86" w:rsidP="00653F86">
      <w:pPr>
        <w:rPr>
          <w:rFonts w:ascii="Arial" w:hAnsi="Arial" w:cs="Arial"/>
          <w:szCs w:val="24"/>
        </w:rPr>
      </w:pPr>
    </w:p>
    <w:p w14:paraId="6D07BACE" w14:textId="77777777" w:rsidR="00653F86" w:rsidRPr="001E48DA" w:rsidRDefault="00653F86" w:rsidP="00653F86">
      <w:pPr>
        <w:jc w:val="center"/>
        <w:rPr>
          <w:rFonts w:ascii="Arial" w:hAnsi="Arial" w:cs="Arial"/>
          <w:szCs w:val="24"/>
        </w:rPr>
      </w:pPr>
      <w:smartTag w:uri="urn:schemas-microsoft-com:office:smarttags" w:element="place">
        <w:smartTag w:uri="urn:schemas-microsoft-com:office:smarttags" w:element="City">
          <w:r w:rsidRPr="001E48DA">
            <w:rPr>
              <w:rFonts w:ascii="Arial" w:hAnsi="Arial" w:cs="Arial"/>
              <w:szCs w:val="24"/>
            </w:rPr>
            <w:t>Norfolk</w:t>
          </w:r>
        </w:smartTag>
      </w:smartTag>
      <w:r w:rsidRPr="001E48DA">
        <w:rPr>
          <w:rFonts w:ascii="Arial" w:hAnsi="Arial" w:cs="Arial"/>
          <w:szCs w:val="24"/>
        </w:rPr>
        <w:t xml:space="preserve"> Southern Employee Benefits</w:t>
      </w:r>
    </w:p>
    <w:p w14:paraId="5C965B4F" w14:textId="77777777" w:rsidR="00653F86" w:rsidRPr="001E48DA" w:rsidRDefault="00653F86" w:rsidP="00653F86">
      <w:pPr>
        <w:jc w:val="center"/>
        <w:rPr>
          <w:rFonts w:ascii="Arial" w:hAnsi="Arial" w:cs="Arial"/>
          <w:szCs w:val="24"/>
        </w:rPr>
      </w:pPr>
      <w:r w:rsidRPr="001E48DA">
        <w:rPr>
          <w:rFonts w:ascii="Arial" w:hAnsi="Arial" w:cs="Arial"/>
          <w:szCs w:val="24"/>
        </w:rPr>
        <w:t>Attn: Manager Retirement Plans</w:t>
      </w:r>
    </w:p>
    <w:p w14:paraId="0F39C3E3" w14:textId="12CC1D52" w:rsidR="00653F86" w:rsidRPr="001E48DA" w:rsidRDefault="00BC7B0D" w:rsidP="00653F86">
      <w:pPr>
        <w:jc w:val="center"/>
        <w:rPr>
          <w:rFonts w:ascii="Arial" w:hAnsi="Arial" w:cs="Arial"/>
          <w:szCs w:val="24"/>
        </w:rPr>
      </w:pPr>
      <w:r>
        <w:rPr>
          <w:rFonts w:ascii="Arial" w:hAnsi="Arial" w:cs="Arial"/>
          <w:szCs w:val="24"/>
        </w:rPr>
        <w:t>650 West Peachtree Street, NW</w:t>
      </w:r>
    </w:p>
    <w:p w14:paraId="361C9B4E" w14:textId="536729A8" w:rsidR="00653F86" w:rsidRPr="001E48DA" w:rsidRDefault="00F3298F" w:rsidP="00653F86">
      <w:pPr>
        <w:jc w:val="center"/>
        <w:rPr>
          <w:rFonts w:ascii="Arial" w:hAnsi="Arial" w:cs="Arial"/>
          <w:szCs w:val="24"/>
        </w:rPr>
      </w:pPr>
      <w:r>
        <w:rPr>
          <w:rFonts w:ascii="Arial" w:hAnsi="Arial" w:cs="Arial"/>
          <w:szCs w:val="24"/>
        </w:rPr>
        <w:t>Atlanta, GA 30308</w:t>
      </w:r>
    </w:p>
    <w:p w14:paraId="027ECFE3" w14:textId="77777777" w:rsidR="00653F86" w:rsidRPr="001E48DA" w:rsidRDefault="00653F86" w:rsidP="00653F86">
      <w:pPr>
        <w:keepNext/>
        <w:rPr>
          <w:rFonts w:ascii="Arial" w:hAnsi="Arial" w:cs="Arial"/>
          <w:szCs w:val="24"/>
        </w:rPr>
        <w:sectPr w:rsidR="00653F86" w:rsidRPr="001E48DA" w:rsidSect="0007189A">
          <w:footerReference w:type="default" r:id="rId12"/>
          <w:pgSz w:w="12240" w:h="15840" w:code="1"/>
          <w:pgMar w:top="1440" w:right="1800" w:bottom="1440" w:left="1800" w:header="720" w:footer="720" w:gutter="0"/>
          <w:paperSrc w:first="15" w:other="15"/>
          <w:cols w:space="720"/>
        </w:sectPr>
      </w:pPr>
    </w:p>
    <w:p w14:paraId="55F9F50E" w14:textId="77777777" w:rsidR="00653F86" w:rsidRPr="001E48DA" w:rsidRDefault="00653F86" w:rsidP="00653F86">
      <w:pPr>
        <w:pBdr>
          <w:bottom w:val="double" w:sz="4" w:space="1" w:color="auto"/>
        </w:pBdr>
        <w:autoSpaceDE w:val="0"/>
        <w:autoSpaceDN w:val="0"/>
        <w:adjustRightInd w:val="0"/>
        <w:rPr>
          <w:rFonts w:ascii="Arial" w:hAnsi="Arial" w:cs="Arial"/>
          <w:b/>
          <w:szCs w:val="24"/>
        </w:rPr>
      </w:pPr>
    </w:p>
    <w:p w14:paraId="713AFFC3" w14:textId="77777777" w:rsidR="00653F86" w:rsidRPr="001E48DA" w:rsidRDefault="00653F86" w:rsidP="00653F86">
      <w:pPr>
        <w:pStyle w:val="QDRO1"/>
      </w:pPr>
    </w:p>
    <w:p w14:paraId="7F72DF56" w14:textId="77777777" w:rsidR="00653F86" w:rsidRPr="00C46930" w:rsidRDefault="00653F86" w:rsidP="00653F86">
      <w:pPr>
        <w:pStyle w:val="Heading1"/>
        <w:rPr>
          <w:rFonts w:ascii="Arial" w:hAnsi="Arial"/>
          <w:bCs/>
          <w:sz w:val="24"/>
        </w:rPr>
      </w:pPr>
      <w:bookmarkStart w:id="6" w:name="_Toc205349882"/>
      <w:r w:rsidRPr="00C46930">
        <w:rPr>
          <w:rFonts w:ascii="Arial" w:hAnsi="Arial"/>
          <w:bCs/>
          <w:sz w:val="24"/>
        </w:rPr>
        <w:t>Drafting Instruction</w:t>
      </w:r>
      <w:r>
        <w:rPr>
          <w:rFonts w:ascii="Arial" w:hAnsi="Arial"/>
          <w:bCs/>
          <w:sz w:val="24"/>
        </w:rPr>
        <w:t>s</w:t>
      </w:r>
      <w:r w:rsidRPr="00C46930">
        <w:rPr>
          <w:rFonts w:ascii="Arial" w:hAnsi="Arial"/>
          <w:bCs/>
          <w:sz w:val="24"/>
        </w:rPr>
        <w:t xml:space="preserve"> for the</w:t>
      </w:r>
      <w:bookmarkEnd w:id="6"/>
      <w:r w:rsidRPr="00C46930">
        <w:rPr>
          <w:rFonts w:ascii="Arial" w:hAnsi="Arial"/>
          <w:bCs/>
          <w:sz w:val="24"/>
        </w:rPr>
        <w:t xml:space="preserve"> </w:t>
      </w:r>
    </w:p>
    <w:p w14:paraId="74EEDE0D" w14:textId="77777777" w:rsidR="00653F86" w:rsidRPr="00C46930" w:rsidRDefault="00653F86" w:rsidP="00653F86">
      <w:pPr>
        <w:pStyle w:val="Heading1"/>
        <w:rPr>
          <w:rFonts w:ascii="Arial" w:hAnsi="Arial"/>
          <w:bCs/>
          <w:sz w:val="24"/>
        </w:rPr>
      </w:pPr>
      <w:bookmarkStart w:id="7" w:name="_Toc198543016"/>
      <w:bookmarkStart w:id="8" w:name="_Toc205349883"/>
      <w:r w:rsidRPr="00C46930">
        <w:rPr>
          <w:rFonts w:ascii="Arial" w:hAnsi="Arial"/>
          <w:bCs/>
          <w:sz w:val="24"/>
        </w:rPr>
        <w:t>Model QDRO – Shared Interest Approach</w:t>
      </w:r>
      <w:bookmarkEnd w:id="7"/>
      <w:bookmarkEnd w:id="8"/>
    </w:p>
    <w:p w14:paraId="0AC983A6" w14:textId="77777777" w:rsidR="00653F86" w:rsidRPr="001E48DA" w:rsidRDefault="00653F86" w:rsidP="00653F86">
      <w:pPr>
        <w:autoSpaceDE w:val="0"/>
        <w:autoSpaceDN w:val="0"/>
        <w:adjustRightInd w:val="0"/>
        <w:rPr>
          <w:rFonts w:ascii="Arial" w:hAnsi="Arial" w:cs="Arial"/>
          <w:b/>
          <w:szCs w:val="24"/>
        </w:rPr>
      </w:pPr>
    </w:p>
    <w:p w14:paraId="6FCC3292" w14:textId="77777777" w:rsidR="00653F86" w:rsidRPr="001E48DA" w:rsidRDefault="00653F86" w:rsidP="00653F86">
      <w:pPr>
        <w:autoSpaceDE w:val="0"/>
        <w:autoSpaceDN w:val="0"/>
        <w:adjustRightInd w:val="0"/>
        <w:rPr>
          <w:rFonts w:ascii="Arial" w:hAnsi="Arial" w:cs="Arial"/>
          <w:b/>
          <w:szCs w:val="24"/>
        </w:rPr>
      </w:pPr>
      <w:r w:rsidRPr="001E48DA">
        <w:rPr>
          <w:rFonts w:ascii="Arial" w:hAnsi="Arial" w:cs="Arial"/>
          <w:b/>
          <w:szCs w:val="24"/>
        </w:rPr>
        <w:t>Retirement Plan of</w:t>
      </w:r>
    </w:p>
    <w:p w14:paraId="07BCFEE2" w14:textId="77777777" w:rsidR="00653F86" w:rsidRPr="001E48DA" w:rsidRDefault="00653F86" w:rsidP="00653F86">
      <w:pPr>
        <w:autoSpaceDE w:val="0"/>
        <w:autoSpaceDN w:val="0"/>
        <w:adjustRightInd w:val="0"/>
        <w:rPr>
          <w:rFonts w:ascii="Arial" w:hAnsi="Arial" w:cs="Arial"/>
          <w:b/>
          <w:szCs w:val="24"/>
        </w:rPr>
      </w:pPr>
      <w:smartTag w:uri="urn:schemas-microsoft-com:office:smarttags" w:element="place">
        <w:smartTag w:uri="urn:schemas-microsoft-com:office:smarttags" w:element="City">
          <w:r w:rsidRPr="001E48DA">
            <w:rPr>
              <w:rFonts w:ascii="Arial" w:hAnsi="Arial" w:cs="Arial"/>
              <w:b/>
              <w:szCs w:val="24"/>
            </w:rPr>
            <w:t>Norfolk</w:t>
          </w:r>
        </w:smartTag>
      </w:smartTag>
      <w:r w:rsidRPr="001E48DA">
        <w:rPr>
          <w:rFonts w:ascii="Arial" w:hAnsi="Arial" w:cs="Arial"/>
          <w:b/>
          <w:szCs w:val="24"/>
        </w:rPr>
        <w:t xml:space="preserve"> Southern Corporation and </w:t>
      </w:r>
    </w:p>
    <w:p w14:paraId="788AD0AE" w14:textId="77777777" w:rsidR="00653F86" w:rsidRPr="001E48DA" w:rsidRDefault="00653F86" w:rsidP="00653F86">
      <w:pPr>
        <w:autoSpaceDE w:val="0"/>
        <w:autoSpaceDN w:val="0"/>
        <w:adjustRightInd w:val="0"/>
        <w:rPr>
          <w:rFonts w:ascii="Arial" w:hAnsi="Arial" w:cs="Arial"/>
          <w:b/>
          <w:szCs w:val="24"/>
        </w:rPr>
      </w:pPr>
      <w:r w:rsidRPr="001E48DA">
        <w:rPr>
          <w:rFonts w:ascii="Arial" w:hAnsi="Arial" w:cs="Arial"/>
          <w:b/>
          <w:szCs w:val="24"/>
        </w:rPr>
        <w:t>Participating Subsidiary Companies</w:t>
      </w:r>
    </w:p>
    <w:p w14:paraId="0074A657" w14:textId="77777777" w:rsidR="00653F86" w:rsidRPr="001E48DA" w:rsidRDefault="00653F86" w:rsidP="00653F86">
      <w:pPr>
        <w:pBdr>
          <w:bottom w:val="double" w:sz="4" w:space="1" w:color="auto"/>
        </w:pBdr>
        <w:autoSpaceDE w:val="0"/>
        <w:autoSpaceDN w:val="0"/>
        <w:adjustRightInd w:val="0"/>
        <w:rPr>
          <w:rFonts w:ascii="Arial" w:hAnsi="Arial" w:cs="Arial"/>
          <w:b/>
          <w:szCs w:val="24"/>
        </w:rPr>
      </w:pPr>
    </w:p>
    <w:p w14:paraId="161E064A" w14:textId="77777777" w:rsidR="00653F86" w:rsidRPr="001E48DA" w:rsidRDefault="00653F86" w:rsidP="00653F86">
      <w:pPr>
        <w:autoSpaceDE w:val="0"/>
        <w:autoSpaceDN w:val="0"/>
        <w:adjustRightInd w:val="0"/>
        <w:rPr>
          <w:rFonts w:ascii="Arial" w:hAnsi="Arial" w:cs="Arial"/>
          <w:b/>
          <w:szCs w:val="24"/>
        </w:rPr>
      </w:pPr>
    </w:p>
    <w:p w14:paraId="18E3FE95" w14:textId="77777777" w:rsidR="00653F86" w:rsidRPr="001E48DA" w:rsidRDefault="00653F86" w:rsidP="00653F86">
      <w:pPr>
        <w:autoSpaceDE w:val="0"/>
        <w:autoSpaceDN w:val="0"/>
        <w:adjustRightInd w:val="0"/>
        <w:rPr>
          <w:rFonts w:ascii="Arial" w:hAnsi="Arial" w:cs="Arial"/>
          <w:szCs w:val="24"/>
        </w:rPr>
      </w:pPr>
      <w:r w:rsidRPr="001E48DA">
        <w:rPr>
          <w:rFonts w:ascii="Arial" w:hAnsi="Arial" w:cs="Arial"/>
          <w:b/>
          <w:szCs w:val="24"/>
        </w:rPr>
        <w:t xml:space="preserve">Caption, Formatting, etc. -- </w:t>
      </w:r>
      <w:r w:rsidRPr="001E48DA">
        <w:rPr>
          <w:rFonts w:ascii="Arial" w:hAnsi="Arial" w:cs="Arial"/>
          <w:szCs w:val="24"/>
        </w:rPr>
        <w:t>At the top of the order, insert the appropriate caption, including name of plaintiff or petitioner, defendant or respondent, case number, and/or any other information required by the court.</w:t>
      </w:r>
    </w:p>
    <w:p w14:paraId="7DAA53DC" w14:textId="77777777" w:rsidR="00653F86" w:rsidRPr="001E48DA" w:rsidRDefault="00653F86" w:rsidP="00653F86">
      <w:pPr>
        <w:rPr>
          <w:rFonts w:ascii="Arial" w:hAnsi="Arial" w:cs="Arial"/>
          <w:b/>
          <w:szCs w:val="24"/>
        </w:rPr>
      </w:pPr>
    </w:p>
    <w:p w14:paraId="0A600A2F" w14:textId="77777777" w:rsidR="00653F86" w:rsidRPr="001E48DA" w:rsidRDefault="00653F86" w:rsidP="00653F86">
      <w:pPr>
        <w:rPr>
          <w:rFonts w:ascii="Arial" w:hAnsi="Arial" w:cs="Arial"/>
          <w:szCs w:val="24"/>
        </w:rPr>
      </w:pPr>
      <w:r w:rsidRPr="001E48DA">
        <w:rPr>
          <w:rFonts w:ascii="Arial" w:hAnsi="Arial" w:cs="Arial"/>
          <w:szCs w:val="24"/>
        </w:rPr>
        <w:t>The numbers below refer to the corresponding paragraph of the order.</w:t>
      </w:r>
    </w:p>
    <w:p w14:paraId="2173747C" w14:textId="77777777" w:rsidR="00653F86" w:rsidRPr="001E48DA" w:rsidRDefault="00653F86" w:rsidP="00653F86">
      <w:pPr>
        <w:rPr>
          <w:rFonts w:ascii="Arial" w:hAnsi="Arial" w:cs="Arial"/>
          <w:b/>
          <w:szCs w:val="24"/>
        </w:rPr>
      </w:pPr>
    </w:p>
    <w:p w14:paraId="6548707E" w14:textId="77777777" w:rsidR="00653F86" w:rsidRPr="002546AA" w:rsidRDefault="00653F86" w:rsidP="00653F86">
      <w:pPr>
        <w:tabs>
          <w:tab w:val="left" w:pos="450"/>
        </w:tabs>
        <w:ind w:right="600"/>
        <w:rPr>
          <w:rFonts w:ascii="Arial" w:hAnsi="Arial" w:cs="Arial"/>
          <w:b/>
          <w:i/>
          <w:szCs w:val="24"/>
        </w:rPr>
      </w:pPr>
      <w:r w:rsidRPr="002546AA">
        <w:rPr>
          <w:rFonts w:ascii="Arial" w:hAnsi="Arial" w:cs="Arial"/>
          <w:b/>
          <w:i/>
          <w:szCs w:val="24"/>
        </w:rPr>
        <w:t>2.</w:t>
      </w:r>
      <w:r w:rsidRPr="002546AA">
        <w:rPr>
          <w:rFonts w:ascii="Arial" w:hAnsi="Arial" w:cs="Arial"/>
          <w:b/>
          <w:i/>
          <w:szCs w:val="24"/>
        </w:rPr>
        <w:tab/>
        <w:t>Status of Order</w:t>
      </w:r>
    </w:p>
    <w:p w14:paraId="27107B80" w14:textId="77777777" w:rsidR="00653F86" w:rsidRPr="001E48DA" w:rsidRDefault="00653F86" w:rsidP="00653F86">
      <w:pPr>
        <w:numPr>
          <w:ilvl w:val="12"/>
          <w:numId w:val="0"/>
        </w:numPr>
        <w:ind w:left="480" w:right="600"/>
        <w:rPr>
          <w:rFonts w:ascii="Arial" w:hAnsi="Arial" w:cs="Arial"/>
          <w:szCs w:val="24"/>
        </w:rPr>
      </w:pPr>
      <w:r w:rsidRPr="001E48DA">
        <w:rPr>
          <w:rFonts w:ascii="Arial" w:hAnsi="Arial" w:cs="Arial"/>
          <w:szCs w:val="24"/>
        </w:rPr>
        <w:t>Complete this section with the correct references to state law.</w:t>
      </w:r>
    </w:p>
    <w:p w14:paraId="3E5E9C4A" w14:textId="77777777" w:rsidR="00653F86" w:rsidRPr="001E48DA" w:rsidRDefault="00653F86" w:rsidP="00653F86">
      <w:pPr>
        <w:numPr>
          <w:ilvl w:val="12"/>
          <w:numId w:val="0"/>
        </w:numPr>
        <w:ind w:right="600"/>
        <w:rPr>
          <w:rFonts w:ascii="Arial" w:hAnsi="Arial" w:cs="Arial"/>
          <w:szCs w:val="24"/>
        </w:rPr>
      </w:pPr>
    </w:p>
    <w:p w14:paraId="4E9EA4F7" w14:textId="77777777" w:rsidR="00653F86" w:rsidRPr="002546AA" w:rsidRDefault="00653F86" w:rsidP="00653F86">
      <w:pPr>
        <w:tabs>
          <w:tab w:val="left" w:pos="450"/>
        </w:tabs>
        <w:ind w:right="600"/>
        <w:rPr>
          <w:rFonts w:ascii="Arial" w:hAnsi="Arial" w:cs="Arial"/>
          <w:b/>
          <w:szCs w:val="24"/>
        </w:rPr>
      </w:pPr>
      <w:r w:rsidRPr="002546AA">
        <w:rPr>
          <w:rFonts w:ascii="Arial" w:hAnsi="Arial" w:cs="Arial"/>
          <w:b/>
          <w:i/>
          <w:szCs w:val="24"/>
        </w:rPr>
        <w:t>5.</w:t>
      </w:r>
      <w:r w:rsidRPr="002546AA">
        <w:rPr>
          <w:rFonts w:ascii="Arial" w:hAnsi="Arial" w:cs="Arial"/>
          <w:b/>
          <w:i/>
          <w:szCs w:val="24"/>
        </w:rPr>
        <w:tab/>
        <w:t>Identification of Participant</w:t>
      </w:r>
    </w:p>
    <w:p w14:paraId="372B68A7" w14:textId="77777777" w:rsidR="00CC4ECA" w:rsidRDefault="00653F86" w:rsidP="00CC4ECA">
      <w:pPr>
        <w:numPr>
          <w:ilvl w:val="12"/>
          <w:numId w:val="0"/>
        </w:numPr>
        <w:ind w:left="480" w:right="600"/>
        <w:jc w:val="both"/>
        <w:rPr>
          <w:rFonts w:ascii="Arial" w:hAnsi="Arial" w:cs="Arial"/>
          <w:szCs w:val="24"/>
        </w:rPr>
      </w:pPr>
      <w:r w:rsidRPr="001E48DA">
        <w:rPr>
          <w:rFonts w:ascii="Arial" w:hAnsi="Arial" w:cs="Arial"/>
          <w:szCs w:val="24"/>
        </w:rPr>
        <w:t xml:space="preserve">The correct name, address, and date of birth of the Participant must be provided. </w:t>
      </w:r>
    </w:p>
    <w:p w14:paraId="175AAF1A" w14:textId="77777777" w:rsidR="00CC4ECA" w:rsidRDefault="00CC4ECA" w:rsidP="00CC4ECA">
      <w:pPr>
        <w:numPr>
          <w:ilvl w:val="12"/>
          <w:numId w:val="0"/>
        </w:numPr>
        <w:ind w:left="480" w:right="600"/>
        <w:jc w:val="both"/>
        <w:rPr>
          <w:rFonts w:ascii="Arial" w:hAnsi="Arial" w:cs="Arial"/>
          <w:szCs w:val="24"/>
        </w:rPr>
      </w:pPr>
    </w:p>
    <w:p w14:paraId="0CFC4985" w14:textId="77777777" w:rsidR="00653F86" w:rsidRPr="001E48DA" w:rsidRDefault="00CC4ECA" w:rsidP="00CC4ECA">
      <w:pPr>
        <w:numPr>
          <w:ilvl w:val="12"/>
          <w:numId w:val="0"/>
        </w:numPr>
        <w:ind w:left="480" w:right="600"/>
        <w:jc w:val="both"/>
        <w:rPr>
          <w:rFonts w:ascii="Arial" w:hAnsi="Arial" w:cs="Arial"/>
          <w:szCs w:val="24"/>
          <w:u w:val="single"/>
        </w:rPr>
      </w:pPr>
      <w:r w:rsidRPr="00CC4ECA">
        <w:rPr>
          <w:rFonts w:ascii="Arial" w:hAnsi="Arial" w:cs="Arial"/>
          <w:szCs w:val="24"/>
        </w:rPr>
        <w:t>Although not required, plan administration will be simplified and the order</w:t>
      </w:r>
      <w:r>
        <w:rPr>
          <w:rFonts w:ascii="Arial" w:hAnsi="Arial" w:cs="Arial"/>
          <w:szCs w:val="24"/>
        </w:rPr>
        <w:t xml:space="preserve"> p</w:t>
      </w:r>
      <w:r w:rsidRPr="00CC4ECA">
        <w:rPr>
          <w:rFonts w:ascii="Arial" w:hAnsi="Arial" w:cs="Arial"/>
          <w:szCs w:val="24"/>
        </w:rPr>
        <w:t>rocessed faster</w:t>
      </w:r>
      <w:r>
        <w:rPr>
          <w:rFonts w:ascii="Arial" w:hAnsi="Arial" w:cs="Arial"/>
          <w:szCs w:val="24"/>
        </w:rPr>
        <w:t>,</w:t>
      </w:r>
      <w:r w:rsidRPr="00CC4ECA">
        <w:rPr>
          <w:rFonts w:ascii="Arial" w:hAnsi="Arial" w:cs="Arial"/>
          <w:szCs w:val="24"/>
        </w:rPr>
        <w:t xml:space="preserve"> if the order</w:t>
      </w:r>
      <w:r>
        <w:rPr>
          <w:rFonts w:ascii="Arial" w:hAnsi="Arial" w:cs="Arial"/>
          <w:szCs w:val="24"/>
        </w:rPr>
        <w:t xml:space="preserve"> </w:t>
      </w:r>
      <w:r w:rsidRPr="00CC4ECA">
        <w:rPr>
          <w:rFonts w:ascii="Arial" w:hAnsi="Arial" w:cs="Arial"/>
          <w:szCs w:val="24"/>
        </w:rPr>
        <w:t>specifies</w:t>
      </w:r>
      <w:r>
        <w:rPr>
          <w:rFonts w:ascii="Arial" w:hAnsi="Arial" w:cs="Arial"/>
          <w:szCs w:val="24"/>
        </w:rPr>
        <w:t xml:space="preserve"> the P</w:t>
      </w:r>
      <w:r w:rsidRPr="00CC4ECA">
        <w:rPr>
          <w:rFonts w:ascii="Arial" w:hAnsi="Arial" w:cs="Arial"/>
          <w:szCs w:val="24"/>
        </w:rPr>
        <w:t>articipant</w:t>
      </w:r>
      <w:r>
        <w:rPr>
          <w:rFonts w:ascii="Arial" w:hAnsi="Arial" w:cs="Arial"/>
          <w:szCs w:val="24"/>
        </w:rPr>
        <w:t xml:space="preserve">'s </w:t>
      </w:r>
      <w:r w:rsidRPr="00CC4ECA">
        <w:rPr>
          <w:rFonts w:ascii="Arial" w:hAnsi="Arial" w:cs="Arial"/>
          <w:szCs w:val="24"/>
        </w:rPr>
        <w:t xml:space="preserve">social security number. </w:t>
      </w:r>
      <w:r>
        <w:rPr>
          <w:rFonts w:ascii="Arial" w:hAnsi="Arial" w:cs="Arial"/>
          <w:szCs w:val="24"/>
        </w:rPr>
        <w:t>Alternatively, t</w:t>
      </w:r>
      <w:r w:rsidR="00653F86" w:rsidRPr="001E48DA">
        <w:rPr>
          <w:rFonts w:ascii="Arial" w:hAnsi="Arial" w:cs="Arial"/>
          <w:szCs w:val="24"/>
        </w:rPr>
        <w:t xml:space="preserve">he social security number may be provided by separate addendum </w:t>
      </w:r>
      <w:r>
        <w:rPr>
          <w:rFonts w:ascii="Arial" w:hAnsi="Arial" w:cs="Arial"/>
          <w:szCs w:val="24"/>
        </w:rPr>
        <w:t xml:space="preserve">or in a separate letter to better </w:t>
      </w:r>
      <w:r w:rsidR="00653F86" w:rsidRPr="001E48DA">
        <w:rPr>
          <w:rFonts w:ascii="Arial" w:hAnsi="Arial" w:cs="Arial"/>
          <w:szCs w:val="24"/>
        </w:rPr>
        <w:t>protect</w:t>
      </w:r>
      <w:r>
        <w:rPr>
          <w:rFonts w:ascii="Arial" w:hAnsi="Arial" w:cs="Arial"/>
          <w:szCs w:val="24"/>
        </w:rPr>
        <w:t xml:space="preserve"> this sensitive</w:t>
      </w:r>
      <w:r w:rsidR="00653F86" w:rsidRPr="001E48DA">
        <w:rPr>
          <w:rFonts w:ascii="Arial" w:hAnsi="Arial" w:cs="Arial"/>
          <w:szCs w:val="24"/>
        </w:rPr>
        <w:t xml:space="preserve"> information.</w:t>
      </w:r>
    </w:p>
    <w:p w14:paraId="459D3B53" w14:textId="77777777" w:rsidR="00653F86" w:rsidRPr="001E48DA" w:rsidRDefault="00653F86" w:rsidP="00653F86">
      <w:pPr>
        <w:numPr>
          <w:ilvl w:val="12"/>
          <w:numId w:val="0"/>
        </w:numPr>
        <w:ind w:right="600"/>
        <w:jc w:val="both"/>
        <w:rPr>
          <w:rFonts w:ascii="Arial" w:hAnsi="Arial" w:cs="Arial"/>
          <w:szCs w:val="24"/>
        </w:rPr>
      </w:pPr>
    </w:p>
    <w:p w14:paraId="3BF9A7FC" w14:textId="77777777" w:rsidR="00653F86" w:rsidRPr="002546AA" w:rsidRDefault="00653F86" w:rsidP="00653F86">
      <w:pPr>
        <w:tabs>
          <w:tab w:val="left" w:pos="450"/>
        </w:tabs>
        <w:ind w:right="600"/>
        <w:rPr>
          <w:rFonts w:ascii="Arial" w:hAnsi="Arial" w:cs="Arial"/>
          <w:b/>
          <w:szCs w:val="24"/>
        </w:rPr>
      </w:pPr>
      <w:r w:rsidRPr="002546AA">
        <w:rPr>
          <w:rFonts w:ascii="Arial" w:hAnsi="Arial" w:cs="Arial"/>
          <w:b/>
          <w:i/>
          <w:szCs w:val="24"/>
        </w:rPr>
        <w:t>6.</w:t>
      </w:r>
      <w:r w:rsidRPr="002546AA">
        <w:rPr>
          <w:rFonts w:ascii="Arial" w:hAnsi="Arial" w:cs="Arial"/>
          <w:b/>
          <w:i/>
          <w:szCs w:val="24"/>
        </w:rPr>
        <w:tab/>
        <w:t>Identification of Alternate Payee</w:t>
      </w:r>
    </w:p>
    <w:p w14:paraId="73AE374D" w14:textId="77777777" w:rsidR="00653F86" w:rsidRDefault="00653F86" w:rsidP="00653F86">
      <w:pPr>
        <w:numPr>
          <w:ilvl w:val="12"/>
          <w:numId w:val="0"/>
        </w:numPr>
        <w:ind w:left="480" w:right="600"/>
        <w:jc w:val="both"/>
        <w:rPr>
          <w:rFonts w:ascii="Arial" w:hAnsi="Arial" w:cs="Arial"/>
          <w:szCs w:val="24"/>
        </w:rPr>
      </w:pPr>
      <w:r w:rsidRPr="001E48DA">
        <w:rPr>
          <w:rFonts w:ascii="Arial" w:hAnsi="Arial" w:cs="Arial"/>
          <w:szCs w:val="24"/>
        </w:rPr>
        <w:t xml:space="preserve">The correct name, address, and date of birth of the Alternate Payee must be provided. </w:t>
      </w:r>
      <w:r w:rsidR="002075C0" w:rsidRPr="002075C0">
        <w:rPr>
          <w:rFonts w:ascii="Arial" w:hAnsi="Arial" w:cs="Arial"/>
          <w:szCs w:val="24"/>
        </w:rPr>
        <w:t xml:space="preserve">In the event that an </w:t>
      </w:r>
      <w:r w:rsidR="00CC4ECA">
        <w:rPr>
          <w:rFonts w:ascii="Arial" w:hAnsi="Arial" w:cs="Arial"/>
          <w:szCs w:val="24"/>
        </w:rPr>
        <w:t>A</w:t>
      </w:r>
      <w:r w:rsidR="002075C0" w:rsidRPr="002075C0">
        <w:rPr>
          <w:rFonts w:ascii="Arial" w:hAnsi="Arial" w:cs="Arial"/>
          <w:szCs w:val="24"/>
        </w:rPr>
        <w:t xml:space="preserve">lternate </w:t>
      </w:r>
      <w:r w:rsidR="00CC4ECA">
        <w:rPr>
          <w:rFonts w:ascii="Arial" w:hAnsi="Arial" w:cs="Arial"/>
          <w:szCs w:val="24"/>
        </w:rPr>
        <w:t>P</w:t>
      </w:r>
      <w:r w:rsidR="002075C0" w:rsidRPr="002075C0">
        <w:rPr>
          <w:rFonts w:ascii="Arial" w:hAnsi="Arial" w:cs="Arial"/>
          <w:szCs w:val="24"/>
        </w:rPr>
        <w:t>ayee is a minor or legally incompetent, the order should</w:t>
      </w:r>
      <w:r w:rsidR="002075C0">
        <w:rPr>
          <w:rFonts w:ascii="Arial" w:hAnsi="Arial" w:cs="Arial"/>
          <w:szCs w:val="24"/>
        </w:rPr>
        <w:t xml:space="preserve"> also</w:t>
      </w:r>
      <w:r w:rsidR="002075C0" w:rsidRPr="002075C0">
        <w:rPr>
          <w:rFonts w:ascii="Arial" w:hAnsi="Arial" w:cs="Arial"/>
          <w:szCs w:val="24"/>
        </w:rPr>
        <w:t xml:space="preserve"> include the name and address of the </w:t>
      </w:r>
      <w:r w:rsidR="00CC4ECA">
        <w:rPr>
          <w:rFonts w:ascii="Arial" w:hAnsi="Arial" w:cs="Arial"/>
          <w:szCs w:val="24"/>
        </w:rPr>
        <w:t>Alternate P</w:t>
      </w:r>
      <w:r w:rsidR="002075C0" w:rsidRPr="002075C0">
        <w:rPr>
          <w:rFonts w:ascii="Arial" w:hAnsi="Arial" w:cs="Arial"/>
          <w:szCs w:val="24"/>
        </w:rPr>
        <w:t>ayee's legal representative.</w:t>
      </w:r>
    </w:p>
    <w:p w14:paraId="7D8C6D1F" w14:textId="77777777" w:rsidR="00CC4ECA" w:rsidRDefault="00CC4ECA" w:rsidP="00653F86">
      <w:pPr>
        <w:numPr>
          <w:ilvl w:val="12"/>
          <w:numId w:val="0"/>
        </w:numPr>
        <w:ind w:left="480" w:right="600"/>
        <w:jc w:val="both"/>
        <w:rPr>
          <w:rFonts w:ascii="Arial" w:hAnsi="Arial" w:cs="Arial"/>
          <w:szCs w:val="24"/>
        </w:rPr>
      </w:pPr>
    </w:p>
    <w:p w14:paraId="0F432AB0" w14:textId="77777777" w:rsidR="00CC4ECA" w:rsidRPr="001E48DA" w:rsidRDefault="00CC4ECA" w:rsidP="00653F86">
      <w:pPr>
        <w:numPr>
          <w:ilvl w:val="12"/>
          <w:numId w:val="0"/>
        </w:numPr>
        <w:ind w:left="480" w:right="600"/>
        <w:jc w:val="both"/>
        <w:rPr>
          <w:rFonts w:ascii="Arial" w:hAnsi="Arial" w:cs="Arial"/>
          <w:szCs w:val="24"/>
          <w:u w:val="single"/>
        </w:rPr>
      </w:pPr>
      <w:r w:rsidRPr="00CC4ECA">
        <w:rPr>
          <w:rFonts w:ascii="Arial" w:hAnsi="Arial" w:cs="Arial"/>
          <w:szCs w:val="24"/>
        </w:rPr>
        <w:t>Although not required, plan administration will be simplified and the order</w:t>
      </w:r>
      <w:r>
        <w:rPr>
          <w:rFonts w:ascii="Arial" w:hAnsi="Arial" w:cs="Arial"/>
          <w:szCs w:val="24"/>
        </w:rPr>
        <w:t xml:space="preserve"> p</w:t>
      </w:r>
      <w:r w:rsidRPr="00CC4ECA">
        <w:rPr>
          <w:rFonts w:ascii="Arial" w:hAnsi="Arial" w:cs="Arial"/>
          <w:szCs w:val="24"/>
        </w:rPr>
        <w:t>rocessed faster</w:t>
      </w:r>
      <w:r>
        <w:rPr>
          <w:rFonts w:ascii="Arial" w:hAnsi="Arial" w:cs="Arial"/>
          <w:szCs w:val="24"/>
        </w:rPr>
        <w:t>,</w:t>
      </w:r>
      <w:r w:rsidRPr="00CC4ECA">
        <w:rPr>
          <w:rFonts w:ascii="Arial" w:hAnsi="Arial" w:cs="Arial"/>
          <w:szCs w:val="24"/>
        </w:rPr>
        <w:t xml:space="preserve"> if the order</w:t>
      </w:r>
      <w:r>
        <w:rPr>
          <w:rFonts w:ascii="Arial" w:hAnsi="Arial" w:cs="Arial"/>
          <w:szCs w:val="24"/>
        </w:rPr>
        <w:t xml:space="preserve"> </w:t>
      </w:r>
      <w:r w:rsidRPr="00CC4ECA">
        <w:rPr>
          <w:rFonts w:ascii="Arial" w:hAnsi="Arial" w:cs="Arial"/>
          <w:szCs w:val="24"/>
        </w:rPr>
        <w:t>specifies</w:t>
      </w:r>
      <w:r>
        <w:rPr>
          <w:rFonts w:ascii="Arial" w:hAnsi="Arial" w:cs="Arial"/>
          <w:szCs w:val="24"/>
        </w:rPr>
        <w:t xml:space="preserve"> </w:t>
      </w:r>
      <w:r w:rsidRPr="00CC4ECA">
        <w:rPr>
          <w:rFonts w:ascii="Arial" w:hAnsi="Arial" w:cs="Arial"/>
          <w:szCs w:val="24"/>
        </w:rPr>
        <w:t xml:space="preserve">the </w:t>
      </w:r>
      <w:r>
        <w:rPr>
          <w:rFonts w:ascii="Arial" w:hAnsi="Arial" w:cs="Arial"/>
          <w:szCs w:val="24"/>
        </w:rPr>
        <w:t>Alternate Payee'</w:t>
      </w:r>
      <w:r w:rsidRPr="00CC4ECA">
        <w:rPr>
          <w:rFonts w:ascii="Arial" w:hAnsi="Arial" w:cs="Arial"/>
          <w:szCs w:val="24"/>
        </w:rPr>
        <w:t xml:space="preserve">s social security number. </w:t>
      </w:r>
      <w:r>
        <w:rPr>
          <w:rFonts w:ascii="Arial" w:hAnsi="Arial" w:cs="Arial"/>
          <w:szCs w:val="24"/>
        </w:rPr>
        <w:t>Alternatively, t</w:t>
      </w:r>
      <w:r w:rsidRPr="001E48DA">
        <w:rPr>
          <w:rFonts w:ascii="Arial" w:hAnsi="Arial" w:cs="Arial"/>
          <w:szCs w:val="24"/>
        </w:rPr>
        <w:t xml:space="preserve">he social security number may be provided by separate addendum </w:t>
      </w:r>
      <w:r>
        <w:rPr>
          <w:rFonts w:ascii="Arial" w:hAnsi="Arial" w:cs="Arial"/>
          <w:szCs w:val="24"/>
        </w:rPr>
        <w:t xml:space="preserve">or in a separate letter to better </w:t>
      </w:r>
      <w:r w:rsidRPr="001E48DA">
        <w:rPr>
          <w:rFonts w:ascii="Arial" w:hAnsi="Arial" w:cs="Arial"/>
          <w:szCs w:val="24"/>
        </w:rPr>
        <w:t>protect</w:t>
      </w:r>
      <w:r>
        <w:rPr>
          <w:rFonts w:ascii="Arial" w:hAnsi="Arial" w:cs="Arial"/>
          <w:szCs w:val="24"/>
        </w:rPr>
        <w:t xml:space="preserve"> this sensitive</w:t>
      </w:r>
      <w:r w:rsidRPr="001E48DA">
        <w:rPr>
          <w:rFonts w:ascii="Arial" w:hAnsi="Arial" w:cs="Arial"/>
          <w:szCs w:val="24"/>
        </w:rPr>
        <w:t xml:space="preserve"> information.</w:t>
      </w:r>
    </w:p>
    <w:p w14:paraId="1EC94F1F" w14:textId="77777777" w:rsidR="00653F86" w:rsidRPr="002546AA" w:rsidRDefault="00653F86" w:rsidP="00653F86">
      <w:pPr>
        <w:pStyle w:val="CommentText"/>
        <w:numPr>
          <w:ilvl w:val="12"/>
          <w:numId w:val="0"/>
        </w:numPr>
        <w:ind w:right="600"/>
        <w:rPr>
          <w:rFonts w:ascii="Arial" w:hAnsi="Arial" w:cs="Arial"/>
          <w:b/>
          <w:szCs w:val="24"/>
        </w:rPr>
      </w:pPr>
    </w:p>
    <w:p w14:paraId="2BED200B" w14:textId="77777777" w:rsidR="00653F86" w:rsidRPr="002546AA" w:rsidRDefault="00653F86" w:rsidP="00653F86">
      <w:pPr>
        <w:pStyle w:val="BodyText2"/>
        <w:tabs>
          <w:tab w:val="left" w:pos="480"/>
        </w:tabs>
        <w:ind w:left="0" w:right="600"/>
        <w:rPr>
          <w:rFonts w:ascii="Arial" w:hAnsi="Arial" w:cs="Arial"/>
          <w:b/>
          <w:i/>
          <w:szCs w:val="24"/>
        </w:rPr>
      </w:pPr>
      <w:r w:rsidRPr="002546AA">
        <w:rPr>
          <w:rFonts w:ascii="Arial" w:hAnsi="Arial" w:cs="Arial"/>
          <w:b/>
          <w:i/>
          <w:szCs w:val="24"/>
        </w:rPr>
        <w:t>7.</w:t>
      </w:r>
      <w:r w:rsidRPr="002546AA">
        <w:rPr>
          <w:rFonts w:ascii="Arial" w:hAnsi="Arial" w:cs="Arial"/>
          <w:b/>
          <w:szCs w:val="24"/>
        </w:rPr>
        <w:tab/>
      </w:r>
      <w:r w:rsidRPr="002546AA">
        <w:rPr>
          <w:rFonts w:ascii="Arial" w:hAnsi="Arial" w:cs="Arial"/>
          <w:b/>
          <w:i/>
          <w:szCs w:val="24"/>
        </w:rPr>
        <w:t>Relationship Between Participant and Alternate Payee</w:t>
      </w:r>
    </w:p>
    <w:p w14:paraId="42F32049" w14:textId="77777777" w:rsidR="00653F86" w:rsidRPr="001E48DA" w:rsidRDefault="00653F86" w:rsidP="00653F86">
      <w:pPr>
        <w:pStyle w:val="CommentText"/>
        <w:ind w:left="450"/>
        <w:rPr>
          <w:rFonts w:ascii="Arial" w:hAnsi="Arial" w:cs="Arial"/>
          <w:b/>
          <w:i/>
          <w:szCs w:val="24"/>
        </w:rPr>
      </w:pPr>
      <w:r w:rsidRPr="001E48DA">
        <w:rPr>
          <w:rFonts w:ascii="Arial" w:hAnsi="Arial" w:cs="Arial"/>
          <w:szCs w:val="24"/>
        </w:rPr>
        <w:t>Describe the relationship between Participant and Alternate Payee leading to entry of the order; for example, such language might say</w:t>
      </w:r>
      <w:r w:rsidRPr="001E48DA">
        <w:rPr>
          <w:rFonts w:ascii="Arial" w:hAnsi="Arial" w:cs="Arial"/>
          <w:b/>
          <w:i/>
          <w:szCs w:val="24"/>
        </w:rPr>
        <w:t xml:space="preserve"> “</w:t>
      </w:r>
      <w:r w:rsidRPr="001E48DA">
        <w:rPr>
          <w:rFonts w:ascii="Arial" w:hAnsi="Arial" w:cs="Arial"/>
          <w:szCs w:val="24"/>
        </w:rPr>
        <w:t xml:space="preserve">A divorce order terminating the marriage between the Participant and the Alternate Payee was entered on </w:t>
      </w:r>
      <w:r>
        <w:rPr>
          <w:rFonts w:ascii="Arial" w:hAnsi="Arial" w:cs="Arial"/>
          <w:szCs w:val="24"/>
        </w:rPr>
        <w:t>______________</w:t>
      </w:r>
      <w:r w:rsidRPr="001E48DA">
        <w:rPr>
          <w:rFonts w:ascii="Arial" w:hAnsi="Arial" w:cs="Arial"/>
          <w:szCs w:val="24"/>
        </w:rPr>
        <w:t xml:space="preserve"> or “The Participant and the Alternate </w:t>
      </w:r>
      <w:r w:rsidRPr="001E48DA">
        <w:rPr>
          <w:rFonts w:ascii="Arial" w:hAnsi="Arial" w:cs="Arial"/>
          <w:szCs w:val="24"/>
        </w:rPr>
        <w:lastRenderedPageBreak/>
        <w:t>Payee are married and an order providing for their legal separation was entered on _______________”.</w:t>
      </w:r>
    </w:p>
    <w:p w14:paraId="042A65A4" w14:textId="77777777" w:rsidR="00653F86" w:rsidRPr="001E48DA" w:rsidRDefault="00653F86" w:rsidP="00653F86">
      <w:pPr>
        <w:pStyle w:val="CommentText"/>
        <w:numPr>
          <w:ilvl w:val="12"/>
          <w:numId w:val="0"/>
        </w:numPr>
        <w:ind w:right="600"/>
        <w:rPr>
          <w:rFonts w:ascii="Arial" w:hAnsi="Arial" w:cs="Arial"/>
          <w:szCs w:val="24"/>
        </w:rPr>
      </w:pPr>
    </w:p>
    <w:p w14:paraId="698A053D" w14:textId="77777777" w:rsidR="00653F86" w:rsidRPr="002546AA" w:rsidRDefault="00653F86" w:rsidP="00653F86">
      <w:pPr>
        <w:pStyle w:val="BodyText2"/>
        <w:tabs>
          <w:tab w:val="left" w:pos="480"/>
        </w:tabs>
        <w:ind w:left="0" w:right="600"/>
        <w:rPr>
          <w:rFonts w:ascii="Arial" w:hAnsi="Arial" w:cs="Arial"/>
          <w:b/>
          <w:szCs w:val="24"/>
        </w:rPr>
      </w:pPr>
      <w:r w:rsidRPr="002546AA">
        <w:rPr>
          <w:rFonts w:ascii="Arial" w:hAnsi="Arial" w:cs="Arial"/>
          <w:b/>
          <w:i/>
          <w:szCs w:val="24"/>
        </w:rPr>
        <w:t>8.</w:t>
      </w:r>
      <w:r w:rsidRPr="002546AA">
        <w:rPr>
          <w:rFonts w:ascii="Arial" w:hAnsi="Arial" w:cs="Arial"/>
          <w:b/>
          <w:i/>
          <w:szCs w:val="24"/>
        </w:rPr>
        <w:tab/>
        <w:t xml:space="preserve">Amount of Benefits to Be Paid to the Alternate Payee </w:t>
      </w:r>
    </w:p>
    <w:p w14:paraId="6EF7EBFE" w14:textId="77777777" w:rsidR="001B740A" w:rsidRDefault="001F7308" w:rsidP="00653F86">
      <w:pPr>
        <w:pStyle w:val="CommentText"/>
        <w:ind w:left="480" w:right="600"/>
        <w:rPr>
          <w:rFonts w:ascii="Arial" w:hAnsi="Arial" w:cs="Arial"/>
          <w:szCs w:val="24"/>
        </w:rPr>
      </w:pPr>
      <w:r>
        <w:rPr>
          <w:rFonts w:ascii="Arial" w:hAnsi="Arial" w:cs="Arial"/>
          <w:szCs w:val="24"/>
        </w:rPr>
        <w:t xml:space="preserve">One </w:t>
      </w:r>
      <w:r w:rsidR="00653F86" w:rsidRPr="001E48DA">
        <w:rPr>
          <w:rFonts w:ascii="Arial" w:hAnsi="Arial" w:cs="Arial"/>
          <w:szCs w:val="24"/>
        </w:rPr>
        <w:t xml:space="preserve"> alternative should be completed.  </w:t>
      </w:r>
      <w:r>
        <w:rPr>
          <w:rFonts w:ascii="Arial" w:hAnsi="Arial" w:cs="Arial"/>
          <w:szCs w:val="24"/>
        </w:rPr>
        <w:t xml:space="preserve">If the Participant is already in pay status, choose alternative 1.  If the Participant is not yet in pay status, choose either alternative 2 or alternative 3.  </w:t>
      </w:r>
      <w:r w:rsidR="00B805CD">
        <w:rPr>
          <w:rFonts w:ascii="Arial" w:hAnsi="Arial" w:cs="Arial"/>
          <w:szCs w:val="24"/>
        </w:rPr>
        <w:t xml:space="preserve">Alternative 2 divides the benefit as a flat percentage, while alternative 3 divides the benefit by a flat percentage multiplied by the marital share. </w:t>
      </w:r>
      <w:r w:rsidR="00653F86" w:rsidRPr="001E48DA">
        <w:rPr>
          <w:rFonts w:ascii="Arial" w:hAnsi="Arial" w:cs="Arial"/>
          <w:szCs w:val="24"/>
        </w:rPr>
        <w:t>Any temporary early retirement subsidy will be divided in the same manner</w:t>
      </w:r>
      <w:r w:rsidR="007B225A">
        <w:rPr>
          <w:rFonts w:ascii="Arial" w:hAnsi="Arial" w:cs="Arial"/>
          <w:szCs w:val="24"/>
        </w:rPr>
        <w:t xml:space="preserve"> specified in the alternative selected</w:t>
      </w:r>
      <w:r w:rsidR="00653F86" w:rsidRPr="001E48DA">
        <w:rPr>
          <w:rFonts w:ascii="Arial" w:hAnsi="Arial" w:cs="Arial"/>
          <w:szCs w:val="24"/>
        </w:rPr>
        <w:t xml:space="preserve">; a temporary early retirement subsidy includes, for example, that portion of the benefit that will be offset by 70% of the monthly benefit payable to the </w:t>
      </w:r>
      <w:r w:rsidR="001B740A">
        <w:rPr>
          <w:rFonts w:ascii="Arial" w:hAnsi="Arial" w:cs="Arial"/>
          <w:szCs w:val="24"/>
        </w:rPr>
        <w:t>P</w:t>
      </w:r>
      <w:r w:rsidR="00653F86" w:rsidRPr="001E48DA">
        <w:rPr>
          <w:rFonts w:ascii="Arial" w:hAnsi="Arial" w:cs="Arial"/>
          <w:szCs w:val="24"/>
        </w:rPr>
        <w:t xml:space="preserve">articipant under the Railroad Retirement Act commencing at the </w:t>
      </w:r>
      <w:r w:rsidR="001B740A">
        <w:rPr>
          <w:rFonts w:ascii="Arial" w:hAnsi="Arial" w:cs="Arial"/>
          <w:szCs w:val="24"/>
        </w:rPr>
        <w:t>P</w:t>
      </w:r>
      <w:r w:rsidR="00653F86" w:rsidRPr="001E48DA">
        <w:rPr>
          <w:rFonts w:ascii="Arial" w:hAnsi="Arial" w:cs="Arial"/>
          <w:szCs w:val="24"/>
        </w:rPr>
        <w:t xml:space="preserve">articipant’s earliest eligibility age following retirement, or offset by 66-2/3% of the monthly benefit payable to the </w:t>
      </w:r>
      <w:r w:rsidR="001B740A">
        <w:rPr>
          <w:rFonts w:ascii="Arial" w:hAnsi="Arial" w:cs="Arial"/>
          <w:szCs w:val="24"/>
        </w:rPr>
        <w:t>P</w:t>
      </w:r>
      <w:r w:rsidR="00653F86" w:rsidRPr="001E48DA">
        <w:rPr>
          <w:rFonts w:ascii="Arial" w:hAnsi="Arial" w:cs="Arial"/>
          <w:szCs w:val="24"/>
        </w:rPr>
        <w:t xml:space="preserve">articipant under the Social Security Act commencing at the </w:t>
      </w:r>
      <w:r w:rsidR="001B740A">
        <w:rPr>
          <w:rFonts w:ascii="Arial" w:hAnsi="Arial" w:cs="Arial"/>
          <w:szCs w:val="24"/>
        </w:rPr>
        <w:t>P</w:t>
      </w:r>
      <w:r w:rsidR="00653F86" w:rsidRPr="001E48DA">
        <w:rPr>
          <w:rFonts w:ascii="Arial" w:hAnsi="Arial" w:cs="Arial"/>
          <w:szCs w:val="24"/>
        </w:rPr>
        <w:t>articipant’s earliest eligibility age following retirement.</w:t>
      </w:r>
      <w:r w:rsidR="00B549DD">
        <w:rPr>
          <w:rFonts w:ascii="Arial" w:hAnsi="Arial" w:cs="Arial"/>
          <w:szCs w:val="24"/>
        </w:rPr>
        <w:t xml:space="preserve">  </w:t>
      </w:r>
    </w:p>
    <w:p w14:paraId="382572A0" w14:textId="77777777" w:rsidR="001B740A" w:rsidRDefault="001B740A" w:rsidP="00653F86">
      <w:pPr>
        <w:pStyle w:val="CommentText"/>
        <w:ind w:left="480" w:right="600"/>
        <w:rPr>
          <w:rFonts w:ascii="Arial" w:hAnsi="Arial" w:cs="Arial"/>
          <w:szCs w:val="24"/>
        </w:rPr>
      </w:pPr>
    </w:p>
    <w:p w14:paraId="0FAB27A3" w14:textId="77777777" w:rsidR="00653F86" w:rsidRPr="00B549DD" w:rsidRDefault="00B549DD" w:rsidP="00653F86">
      <w:pPr>
        <w:pStyle w:val="CommentText"/>
        <w:ind w:left="480" w:right="600"/>
        <w:rPr>
          <w:rFonts w:ascii="Arial" w:hAnsi="Arial" w:cs="Arial"/>
          <w:szCs w:val="24"/>
        </w:rPr>
      </w:pPr>
      <w:r w:rsidRPr="00A548E6">
        <w:rPr>
          <w:rFonts w:ascii="Arial" w:hAnsi="Arial" w:cs="Arial"/>
          <w:szCs w:val="24"/>
        </w:rPr>
        <w:t xml:space="preserve">If the </w:t>
      </w:r>
      <w:r w:rsidR="001B740A" w:rsidRPr="00A548E6">
        <w:rPr>
          <w:rFonts w:ascii="Arial" w:hAnsi="Arial" w:cs="Arial"/>
          <w:szCs w:val="24"/>
        </w:rPr>
        <w:t>P</w:t>
      </w:r>
      <w:r w:rsidRPr="00A548E6">
        <w:rPr>
          <w:rFonts w:ascii="Arial" w:hAnsi="Arial" w:cs="Arial"/>
          <w:szCs w:val="24"/>
        </w:rPr>
        <w:t xml:space="preserve">articipant is not in pay status, the parties should consider the impact of the </w:t>
      </w:r>
      <w:r w:rsidR="001B740A" w:rsidRPr="00A548E6">
        <w:rPr>
          <w:rFonts w:ascii="Arial" w:hAnsi="Arial" w:cs="Arial"/>
          <w:szCs w:val="24"/>
        </w:rPr>
        <w:t>P</w:t>
      </w:r>
      <w:r w:rsidRPr="00A548E6">
        <w:rPr>
          <w:rFonts w:ascii="Arial" w:hAnsi="Arial" w:cs="Arial"/>
          <w:szCs w:val="24"/>
        </w:rPr>
        <w:t>articipant</w:t>
      </w:r>
      <w:r w:rsidR="00FB57FE">
        <w:rPr>
          <w:rFonts w:ascii="Arial" w:hAnsi="Arial" w:cs="Arial"/>
          <w:szCs w:val="24"/>
        </w:rPr>
        <w:t>’s</w:t>
      </w:r>
      <w:r w:rsidRPr="00A548E6">
        <w:rPr>
          <w:rFonts w:ascii="Arial" w:hAnsi="Arial" w:cs="Arial"/>
          <w:szCs w:val="24"/>
        </w:rPr>
        <w:t xml:space="preserve"> post-retirement benefit election</w:t>
      </w:r>
      <w:r w:rsidR="001B740A" w:rsidRPr="00A548E6">
        <w:rPr>
          <w:rFonts w:ascii="Arial" w:hAnsi="Arial" w:cs="Arial"/>
          <w:szCs w:val="24"/>
        </w:rPr>
        <w:t xml:space="preserve"> with respect to the amount assigned </w:t>
      </w:r>
      <w:r w:rsidR="00F91216">
        <w:rPr>
          <w:rFonts w:ascii="Arial" w:hAnsi="Arial" w:cs="Arial"/>
          <w:szCs w:val="24"/>
        </w:rPr>
        <w:t xml:space="preserve">to the Alternate Payee </w:t>
      </w:r>
      <w:r w:rsidR="001B740A" w:rsidRPr="00A548E6">
        <w:rPr>
          <w:rFonts w:ascii="Arial" w:hAnsi="Arial" w:cs="Arial"/>
          <w:szCs w:val="24"/>
        </w:rPr>
        <w:t>under this paragraph and under paragraph 11</w:t>
      </w:r>
      <w:r w:rsidRPr="00A548E6">
        <w:rPr>
          <w:rFonts w:ascii="Arial" w:hAnsi="Arial" w:cs="Arial"/>
          <w:szCs w:val="24"/>
        </w:rPr>
        <w:t>.</w:t>
      </w:r>
      <w:r>
        <w:rPr>
          <w:rFonts w:ascii="Arial" w:hAnsi="Arial" w:cs="Arial"/>
          <w:b/>
          <w:szCs w:val="24"/>
        </w:rPr>
        <w:t xml:space="preserve">  </w:t>
      </w:r>
      <w:r>
        <w:rPr>
          <w:rFonts w:ascii="Arial" w:hAnsi="Arial" w:cs="Arial"/>
          <w:szCs w:val="24"/>
        </w:rPr>
        <w:t>For example, the parties should consider the</w:t>
      </w:r>
      <w:r w:rsidR="00A548E6">
        <w:rPr>
          <w:rFonts w:ascii="Arial" w:hAnsi="Arial" w:cs="Arial"/>
          <w:szCs w:val="24"/>
        </w:rPr>
        <w:t xml:space="preserve"> effect</w:t>
      </w:r>
      <w:r>
        <w:rPr>
          <w:rFonts w:ascii="Arial" w:hAnsi="Arial" w:cs="Arial"/>
          <w:szCs w:val="24"/>
        </w:rPr>
        <w:t xml:space="preserve"> on the amount assigned to the Alternate Payee </w:t>
      </w:r>
      <w:r w:rsidR="00A548E6">
        <w:rPr>
          <w:rFonts w:ascii="Arial" w:hAnsi="Arial" w:cs="Arial"/>
          <w:szCs w:val="24"/>
        </w:rPr>
        <w:t xml:space="preserve">if the </w:t>
      </w:r>
      <w:r w:rsidR="00F91216">
        <w:rPr>
          <w:rFonts w:ascii="Arial" w:hAnsi="Arial" w:cs="Arial"/>
          <w:szCs w:val="24"/>
        </w:rPr>
        <w:t>P</w:t>
      </w:r>
      <w:r w:rsidR="00A548E6">
        <w:rPr>
          <w:rFonts w:ascii="Arial" w:hAnsi="Arial" w:cs="Arial"/>
          <w:szCs w:val="24"/>
        </w:rPr>
        <w:t>articipant remarries and, upon retirement, elects a 100% joint and surviving spouse option.</w:t>
      </w:r>
    </w:p>
    <w:p w14:paraId="341C64F1" w14:textId="77777777" w:rsidR="00653F86" w:rsidRPr="001E48DA" w:rsidRDefault="00653F86" w:rsidP="00653F86">
      <w:pPr>
        <w:pStyle w:val="BodyText2"/>
        <w:numPr>
          <w:ilvl w:val="12"/>
          <w:numId w:val="0"/>
        </w:numPr>
        <w:ind w:right="600"/>
        <w:rPr>
          <w:rFonts w:ascii="Arial" w:hAnsi="Arial" w:cs="Arial"/>
          <w:szCs w:val="24"/>
        </w:rPr>
      </w:pPr>
    </w:p>
    <w:p w14:paraId="40594B64" w14:textId="77777777" w:rsidR="00653F86" w:rsidRPr="002546AA" w:rsidRDefault="00653F86" w:rsidP="00653F86">
      <w:pPr>
        <w:pStyle w:val="BodyText2"/>
        <w:tabs>
          <w:tab w:val="left" w:pos="480"/>
        </w:tabs>
        <w:ind w:left="432" w:right="600" w:hanging="432"/>
        <w:rPr>
          <w:rFonts w:ascii="Arial" w:hAnsi="Arial" w:cs="Arial"/>
          <w:b/>
          <w:i/>
          <w:szCs w:val="24"/>
        </w:rPr>
      </w:pPr>
      <w:r w:rsidRPr="002546AA">
        <w:rPr>
          <w:rFonts w:ascii="Arial" w:hAnsi="Arial" w:cs="Arial"/>
          <w:b/>
          <w:i/>
          <w:szCs w:val="24"/>
        </w:rPr>
        <w:t>10.</w:t>
      </w:r>
      <w:r w:rsidRPr="002546AA">
        <w:rPr>
          <w:rFonts w:ascii="Arial" w:hAnsi="Arial" w:cs="Arial"/>
          <w:b/>
          <w:i/>
          <w:szCs w:val="24"/>
        </w:rPr>
        <w:tab/>
        <w:t>Treatment of Alternate Payee as Participant’s Spouse</w:t>
      </w:r>
      <w:r>
        <w:rPr>
          <w:rFonts w:ascii="Arial" w:hAnsi="Arial" w:cs="Arial"/>
          <w:b/>
          <w:i/>
          <w:szCs w:val="24"/>
        </w:rPr>
        <w:t xml:space="preserve"> with Respect to the Qualified Pre-retirement Survivor Annuity </w:t>
      </w:r>
    </w:p>
    <w:p w14:paraId="3CAE0D00" w14:textId="77777777" w:rsidR="00653F86" w:rsidRPr="001E48DA" w:rsidRDefault="00653F86" w:rsidP="00653F86">
      <w:pPr>
        <w:pStyle w:val="CommentText"/>
        <w:ind w:left="432" w:right="600"/>
        <w:rPr>
          <w:rFonts w:ascii="Arial" w:hAnsi="Arial" w:cs="Arial"/>
          <w:szCs w:val="24"/>
        </w:rPr>
      </w:pPr>
      <w:r w:rsidRPr="001E48DA">
        <w:rPr>
          <w:rFonts w:ascii="Arial" w:hAnsi="Arial" w:cs="Arial"/>
          <w:szCs w:val="24"/>
        </w:rPr>
        <w:t xml:space="preserve">Choose </w:t>
      </w:r>
      <w:r w:rsidR="002C6F54">
        <w:rPr>
          <w:rFonts w:ascii="Arial" w:hAnsi="Arial" w:cs="Arial"/>
          <w:szCs w:val="24"/>
        </w:rPr>
        <w:t>whether</w:t>
      </w:r>
      <w:r w:rsidRPr="001E48DA">
        <w:rPr>
          <w:rFonts w:ascii="Arial" w:hAnsi="Arial" w:cs="Arial"/>
          <w:szCs w:val="24"/>
        </w:rPr>
        <w:t xml:space="preserve"> the Alternate Payee is to be treated as a surviving spouse of the Participant for purposes of the Qualified Pre-retirement Survivor </w:t>
      </w:r>
      <w:r w:rsidR="00E049C9">
        <w:rPr>
          <w:rFonts w:ascii="Arial" w:hAnsi="Arial" w:cs="Arial"/>
          <w:szCs w:val="24"/>
        </w:rPr>
        <w:t>A</w:t>
      </w:r>
      <w:r w:rsidR="00E049C9" w:rsidRPr="001E48DA">
        <w:rPr>
          <w:rFonts w:ascii="Arial" w:hAnsi="Arial" w:cs="Arial"/>
          <w:szCs w:val="24"/>
        </w:rPr>
        <w:t xml:space="preserve">nnuity </w:t>
      </w:r>
      <w:r w:rsidRPr="001E48DA">
        <w:rPr>
          <w:rFonts w:ascii="Arial" w:hAnsi="Arial" w:cs="Arial"/>
          <w:szCs w:val="24"/>
        </w:rPr>
        <w:t xml:space="preserve">(“QPSA”). A </w:t>
      </w:r>
      <w:r w:rsidR="00E049C9">
        <w:rPr>
          <w:rFonts w:ascii="Arial" w:hAnsi="Arial" w:cs="Arial"/>
          <w:szCs w:val="24"/>
        </w:rPr>
        <w:t xml:space="preserve">QPSA </w:t>
      </w:r>
      <w:r w:rsidRPr="001E48DA">
        <w:rPr>
          <w:rFonts w:ascii="Arial" w:hAnsi="Arial" w:cs="Arial"/>
          <w:szCs w:val="24"/>
        </w:rPr>
        <w:t xml:space="preserve">will only be paid to the Alternate Payee if the Participant predeceases the Alternate Payee </w:t>
      </w:r>
      <w:r>
        <w:rPr>
          <w:rFonts w:ascii="Arial" w:hAnsi="Arial" w:cs="Arial"/>
          <w:szCs w:val="24"/>
        </w:rPr>
        <w:t>prior to the commencement of benefits to the Alternate Payee or the Participant</w:t>
      </w:r>
      <w:r w:rsidRPr="001E48DA">
        <w:rPr>
          <w:rFonts w:ascii="Arial" w:hAnsi="Arial" w:cs="Arial"/>
          <w:szCs w:val="24"/>
        </w:rPr>
        <w:t xml:space="preserve">. </w:t>
      </w:r>
      <w:r w:rsidRPr="001E48DA">
        <w:rPr>
          <w:rFonts w:ascii="Arial" w:hAnsi="Arial" w:cs="Arial"/>
          <w:b/>
          <w:szCs w:val="24"/>
        </w:rPr>
        <w:t>If the Participant is already receiving a monthly benefit from the Plan, this paragraph should not be completed.</w:t>
      </w:r>
      <w:r w:rsidRPr="001E48DA">
        <w:rPr>
          <w:rFonts w:ascii="Arial" w:hAnsi="Arial" w:cs="Arial"/>
          <w:szCs w:val="24"/>
        </w:rPr>
        <w:t xml:space="preserve"> Each alternative is described below.</w:t>
      </w:r>
    </w:p>
    <w:p w14:paraId="7C359263" w14:textId="77777777" w:rsidR="00653F86" w:rsidRPr="001E48DA" w:rsidRDefault="00653F86" w:rsidP="00653F86">
      <w:pPr>
        <w:ind w:right="600"/>
        <w:rPr>
          <w:rFonts w:ascii="Arial" w:hAnsi="Arial" w:cs="Arial"/>
          <w:szCs w:val="24"/>
        </w:rPr>
      </w:pPr>
    </w:p>
    <w:p w14:paraId="2E3DD48E" w14:textId="77777777" w:rsidR="00653F86" w:rsidRPr="002546AA" w:rsidRDefault="00653F86" w:rsidP="00653F86">
      <w:pPr>
        <w:pStyle w:val="Heading7"/>
        <w:numPr>
          <w:ilvl w:val="12"/>
          <w:numId w:val="0"/>
        </w:numPr>
        <w:ind w:left="450" w:right="600"/>
        <w:rPr>
          <w:rFonts w:ascii="Arial" w:hAnsi="Arial" w:cs="Arial"/>
          <w:b/>
          <w:szCs w:val="24"/>
        </w:rPr>
      </w:pPr>
      <w:r w:rsidRPr="002546AA">
        <w:rPr>
          <w:rFonts w:ascii="Arial" w:hAnsi="Arial" w:cs="Arial"/>
          <w:b/>
          <w:szCs w:val="24"/>
        </w:rPr>
        <w:t>Alternative 1</w:t>
      </w:r>
    </w:p>
    <w:p w14:paraId="15101757" w14:textId="77777777" w:rsidR="00653F86" w:rsidRPr="001E48DA" w:rsidRDefault="00653F86" w:rsidP="00653F86">
      <w:pPr>
        <w:pStyle w:val="BodyTextIndent"/>
        <w:ind w:left="480" w:right="600"/>
        <w:jc w:val="left"/>
        <w:rPr>
          <w:rFonts w:ascii="Arial" w:hAnsi="Arial" w:cs="Arial"/>
          <w:szCs w:val="24"/>
        </w:rPr>
      </w:pPr>
      <w:r w:rsidRPr="001E48DA">
        <w:rPr>
          <w:rFonts w:ascii="Arial" w:hAnsi="Arial" w:cs="Arial"/>
          <w:szCs w:val="24"/>
        </w:rPr>
        <w:t>This alternative awards the Alternate Payee the entire QPSA payable by the Plan, both the QPSA based on the amount of the Participant’s accrued benefit assigned to the Alternate Payee.</w:t>
      </w:r>
      <w:r>
        <w:rPr>
          <w:rFonts w:ascii="Arial" w:hAnsi="Arial" w:cs="Arial"/>
          <w:szCs w:val="24"/>
        </w:rPr>
        <w:t xml:space="preserve">  </w:t>
      </w:r>
      <w:r w:rsidRPr="002D0F05">
        <w:rPr>
          <w:rFonts w:ascii="Arial" w:hAnsi="Arial" w:cs="Arial"/>
          <w:szCs w:val="24"/>
        </w:rPr>
        <w:t xml:space="preserve">If the Participant remarries, the Participant’s </w:t>
      </w:r>
      <w:r>
        <w:rPr>
          <w:rFonts w:ascii="Arial" w:hAnsi="Arial" w:cs="Arial"/>
          <w:szCs w:val="24"/>
        </w:rPr>
        <w:t xml:space="preserve">subsequent </w:t>
      </w:r>
      <w:r w:rsidRPr="002D0F05">
        <w:rPr>
          <w:rFonts w:ascii="Arial" w:hAnsi="Arial" w:cs="Arial"/>
          <w:szCs w:val="24"/>
        </w:rPr>
        <w:t xml:space="preserve">spouse will not be treated as the surviving spouse </w:t>
      </w:r>
      <w:r>
        <w:rPr>
          <w:rFonts w:ascii="Arial" w:hAnsi="Arial" w:cs="Arial"/>
          <w:szCs w:val="24"/>
        </w:rPr>
        <w:t>for purposes of the</w:t>
      </w:r>
      <w:r w:rsidRPr="002D0F05">
        <w:rPr>
          <w:rFonts w:ascii="Arial" w:hAnsi="Arial" w:cs="Arial"/>
          <w:szCs w:val="24"/>
        </w:rPr>
        <w:t xml:space="preserve"> Q</w:t>
      </w:r>
      <w:r>
        <w:rPr>
          <w:rFonts w:ascii="Arial" w:hAnsi="Arial" w:cs="Arial"/>
          <w:szCs w:val="24"/>
        </w:rPr>
        <w:t>P</w:t>
      </w:r>
      <w:r w:rsidRPr="002D0F05">
        <w:rPr>
          <w:rFonts w:ascii="Arial" w:hAnsi="Arial" w:cs="Arial"/>
          <w:szCs w:val="24"/>
        </w:rPr>
        <w:t>SA</w:t>
      </w:r>
      <w:r>
        <w:rPr>
          <w:rFonts w:ascii="Arial" w:hAnsi="Arial" w:cs="Arial"/>
          <w:szCs w:val="24"/>
        </w:rPr>
        <w:t xml:space="preserve"> under the Plan</w:t>
      </w:r>
      <w:r w:rsidRPr="002D0F05">
        <w:rPr>
          <w:rFonts w:ascii="Arial" w:hAnsi="Arial" w:cs="Arial"/>
          <w:szCs w:val="24"/>
        </w:rPr>
        <w:t>.</w:t>
      </w:r>
    </w:p>
    <w:p w14:paraId="255C3096" w14:textId="77777777" w:rsidR="00653F86" w:rsidRPr="001E48DA" w:rsidRDefault="00653F86" w:rsidP="00653F86">
      <w:pPr>
        <w:pStyle w:val="BodyTextIndent"/>
        <w:ind w:left="480" w:right="600"/>
        <w:jc w:val="left"/>
        <w:rPr>
          <w:rFonts w:ascii="Arial" w:hAnsi="Arial" w:cs="Arial"/>
          <w:szCs w:val="24"/>
        </w:rPr>
      </w:pPr>
    </w:p>
    <w:p w14:paraId="5CC0A502" w14:textId="77777777" w:rsidR="005A7F3C" w:rsidRPr="002546AA" w:rsidRDefault="005A7F3C" w:rsidP="005A7F3C">
      <w:pPr>
        <w:pStyle w:val="Heading7"/>
        <w:numPr>
          <w:ilvl w:val="12"/>
          <w:numId w:val="0"/>
        </w:numPr>
        <w:ind w:left="450" w:right="600"/>
        <w:rPr>
          <w:rFonts w:ascii="Arial" w:hAnsi="Arial" w:cs="Arial"/>
          <w:b/>
          <w:szCs w:val="24"/>
        </w:rPr>
      </w:pPr>
      <w:r w:rsidRPr="002546AA">
        <w:rPr>
          <w:rFonts w:ascii="Arial" w:hAnsi="Arial" w:cs="Arial"/>
          <w:b/>
          <w:szCs w:val="24"/>
        </w:rPr>
        <w:lastRenderedPageBreak/>
        <w:t xml:space="preserve">Alternative </w:t>
      </w:r>
      <w:r>
        <w:rPr>
          <w:rFonts w:ascii="Arial" w:hAnsi="Arial" w:cs="Arial"/>
          <w:b/>
          <w:szCs w:val="24"/>
        </w:rPr>
        <w:t>2</w:t>
      </w:r>
    </w:p>
    <w:p w14:paraId="6587389B" w14:textId="77777777" w:rsidR="005A7F3C" w:rsidRDefault="005A7F3C" w:rsidP="005A7F3C">
      <w:pPr>
        <w:pStyle w:val="BodyTextIndent"/>
        <w:ind w:left="480" w:right="600"/>
        <w:jc w:val="left"/>
        <w:rPr>
          <w:rFonts w:ascii="Arial" w:hAnsi="Arial" w:cs="Arial"/>
          <w:szCs w:val="24"/>
        </w:rPr>
      </w:pPr>
      <w:r w:rsidRPr="001E48DA">
        <w:rPr>
          <w:rFonts w:ascii="Arial" w:hAnsi="Arial" w:cs="Arial"/>
          <w:szCs w:val="24"/>
        </w:rPr>
        <w:t xml:space="preserve">This alternative awards the Alternate Payee </w:t>
      </w:r>
      <w:r>
        <w:rPr>
          <w:rFonts w:ascii="Arial" w:hAnsi="Arial" w:cs="Arial"/>
          <w:szCs w:val="24"/>
        </w:rPr>
        <w:t>a portion of the</w:t>
      </w:r>
      <w:r w:rsidRPr="001E48DA">
        <w:rPr>
          <w:rFonts w:ascii="Arial" w:hAnsi="Arial" w:cs="Arial"/>
          <w:szCs w:val="24"/>
        </w:rPr>
        <w:t xml:space="preserve"> QPSA payable by the Plan, based on the amount of the Participant’s accrued benefit assigned to the Alternate Payee.</w:t>
      </w:r>
      <w:r>
        <w:rPr>
          <w:rFonts w:ascii="Arial" w:hAnsi="Arial" w:cs="Arial"/>
          <w:szCs w:val="24"/>
        </w:rPr>
        <w:t xml:space="preserve">  </w:t>
      </w:r>
      <w:r w:rsidRPr="002D0F05">
        <w:rPr>
          <w:rFonts w:ascii="Arial" w:hAnsi="Arial" w:cs="Arial"/>
          <w:szCs w:val="24"/>
        </w:rPr>
        <w:t xml:space="preserve">If the Participant remarries, the Participant’s </w:t>
      </w:r>
      <w:r>
        <w:rPr>
          <w:rFonts w:ascii="Arial" w:hAnsi="Arial" w:cs="Arial"/>
          <w:szCs w:val="24"/>
        </w:rPr>
        <w:t xml:space="preserve">subsequent </w:t>
      </w:r>
      <w:r w:rsidRPr="002D0F05">
        <w:rPr>
          <w:rFonts w:ascii="Arial" w:hAnsi="Arial" w:cs="Arial"/>
          <w:szCs w:val="24"/>
        </w:rPr>
        <w:t xml:space="preserve">spouse will </w:t>
      </w:r>
      <w:r>
        <w:rPr>
          <w:rFonts w:ascii="Arial" w:hAnsi="Arial" w:cs="Arial"/>
          <w:szCs w:val="24"/>
        </w:rPr>
        <w:t xml:space="preserve">be </w:t>
      </w:r>
      <w:r w:rsidRPr="002D0F05">
        <w:rPr>
          <w:rFonts w:ascii="Arial" w:hAnsi="Arial" w:cs="Arial"/>
          <w:szCs w:val="24"/>
        </w:rPr>
        <w:t xml:space="preserve">treated as the surviving spouse </w:t>
      </w:r>
      <w:r>
        <w:rPr>
          <w:rFonts w:ascii="Arial" w:hAnsi="Arial" w:cs="Arial"/>
          <w:szCs w:val="24"/>
        </w:rPr>
        <w:t>for purposes any remaining portion of the</w:t>
      </w:r>
      <w:r w:rsidRPr="002D0F05">
        <w:rPr>
          <w:rFonts w:ascii="Arial" w:hAnsi="Arial" w:cs="Arial"/>
          <w:szCs w:val="24"/>
        </w:rPr>
        <w:t xml:space="preserve"> Q</w:t>
      </w:r>
      <w:r>
        <w:rPr>
          <w:rFonts w:ascii="Arial" w:hAnsi="Arial" w:cs="Arial"/>
          <w:szCs w:val="24"/>
        </w:rPr>
        <w:t>P</w:t>
      </w:r>
      <w:r w:rsidRPr="002D0F05">
        <w:rPr>
          <w:rFonts w:ascii="Arial" w:hAnsi="Arial" w:cs="Arial"/>
          <w:szCs w:val="24"/>
        </w:rPr>
        <w:t>SA</w:t>
      </w:r>
      <w:r>
        <w:rPr>
          <w:rFonts w:ascii="Arial" w:hAnsi="Arial" w:cs="Arial"/>
          <w:szCs w:val="24"/>
        </w:rPr>
        <w:t xml:space="preserve"> under the Plan</w:t>
      </w:r>
      <w:r w:rsidR="007B225A">
        <w:rPr>
          <w:rFonts w:ascii="Arial" w:hAnsi="Arial" w:cs="Arial"/>
          <w:szCs w:val="24"/>
        </w:rPr>
        <w:t xml:space="preserve"> that is not assigned to the Alternate Payee</w:t>
      </w:r>
      <w:r w:rsidRPr="002D0F05">
        <w:rPr>
          <w:rFonts w:ascii="Arial" w:hAnsi="Arial" w:cs="Arial"/>
          <w:szCs w:val="24"/>
        </w:rPr>
        <w:t>.</w:t>
      </w:r>
      <w:r>
        <w:rPr>
          <w:rFonts w:ascii="Arial" w:hAnsi="Arial" w:cs="Arial"/>
          <w:szCs w:val="24"/>
        </w:rPr>
        <w:t xml:space="preserve">  </w:t>
      </w:r>
    </w:p>
    <w:p w14:paraId="0F938E51" w14:textId="77777777" w:rsidR="005A7F3C" w:rsidRDefault="005A7F3C" w:rsidP="005A7F3C">
      <w:pPr>
        <w:pStyle w:val="BodyTextIndent"/>
        <w:ind w:left="480" w:right="600"/>
        <w:jc w:val="left"/>
        <w:rPr>
          <w:rFonts w:ascii="Arial" w:hAnsi="Arial" w:cs="Arial"/>
          <w:szCs w:val="24"/>
        </w:rPr>
      </w:pPr>
    </w:p>
    <w:p w14:paraId="2AC78481" w14:textId="77777777" w:rsidR="00E049C9" w:rsidRDefault="005A7F3C" w:rsidP="005A7F3C">
      <w:pPr>
        <w:pStyle w:val="BodyTextIndent"/>
        <w:ind w:left="480" w:right="600"/>
        <w:jc w:val="left"/>
        <w:rPr>
          <w:rFonts w:ascii="Arial" w:hAnsi="Arial" w:cs="Arial"/>
          <w:szCs w:val="24"/>
        </w:rPr>
      </w:pPr>
      <w:r>
        <w:rPr>
          <w:rFonts w:ascii="Arial" w:hAnsi="Arial" w:cs="Arial"/>
          <w:szCs w:val="24"/>
        </w:rPr>
        <w:t>Choose either subparagraph (a) or subparagraph (b)</w:t>
      </w:r>
      <w:r w:rsidR="00E049C9">
        <w:rPr>
          <w:rFonts w:ascii="Arial" w:hAnsi="Arial" w:cs="Arial"/>
          <w:szCs w:val="24"/>
        </w:rPr>
        <w:t>:</w:t>
      </w:r>
      <w:r>
        <w:rPr>
          <w:rFonts w:ascii="Arial" w:hAnsi="Arial" w:cs="Arial"/>
          <w:szCs w:val="24"/>
        </w:rPr>
        <w:t xml:space="preserve">  </w:t>
      </w:r>
    </w:p>
    <w:p w14:paraId="433322DA" w14:textId="77777777" w:rsidR="00E049C9" w:rsidRDefault="005A7F3C" w:rsidP="0047113E">
      <w:pPr>
        <w:pStyle w:val="BodyTextIndent"/>
        <w:ind w:left="720" w:right="600"/>
        <w:jc w:val="left"/>
        <w:rPr>
          <w:rFonts w:ascii="Arial" w:hAnsi="Arial" w:cs="Arial"/>
          <w:szCs w:val="24"/>
        </w:rPr>
      </w:pPr>
      <w:r>
        <w:rPr>
          <w:rFonts w:ascii="Arial" w:hAnsi="Arial" w:cs="Arial"/>
          <w:szCs w:val="24"/>
        </w:rPr>
        <w:t xml:space="preserve">Subparagraph (a) </w:t>
      </w:r>
      <w:r w:rsidR="00E049C9">
        <w:rPr>
          <w:rFonts w:ascii="Arial" w:hAnsi="Arial" w:cs="Arial"/>
          <w:szCs w:val="24"/>
        </w:rPr>
        <w:t>awards</w:t>
      </w:r>
      <w:r>
        <w:rPr>
          <w:rFonts w:ascii="Arial" w:hAnsi="Arial" w:cs="Arial"/>
          <w:szCs w:val="24"/>
        </w:rPr>
        <w:t xml:space="preserve"> the Alternate Payee the </w:t>
      </w:r>
      <w:r w:rsidR="00927DE0">
        <w:rPr>
          <w:rFonts w:ascii="Arial" w:hAnsi="Arial" w:cs="Arial"/>
          <w:szCs w:val="24"/>
        </w:rPr>
        <w:t>portion</w:t>
      </w:r>
      <w:r w:rsidR="007B225A">
        <w:rPr>
          <w:rFonts w:ascii="Arial" w:hAnsi="Arial" w:cs="Arial"/>
          <w:szCs w:val="24"/>
        </w:rPr>
        <w:t xml:space="preserve"> of the </w:t>
      </w:r>
      <w:r>
        <w:rPr>
          <w:rFonts w:ascii="Arial" w:hAnsi="Arial" w:cs="Arial"/>
          <w:szCs w:val="24"/>
        </w:rPr>
        <w:t xml:space="preserve">benefit </w:t>
      </w:r>
      <w:r w:rsidR="007B225A">
        <w:rPr>
          <w:rFonts w:ascii="Arial" w:hAnsi="Arial" w:cs="Arial"/>
          <w:szCs w:val="24"/>
        </w:rPr>
        <w:t xml:space="preserve">assigned </w:t>
      </w:r>
      <w:r>
        <w:rPr>
          <w:rFonts w:ascii="Arial" w:hAnsi="Arial" w:cs="Arial"/>
          <w:szCs w:val="24"/>
        </w:rPr>
        <w:t xml:space="preserve">pursuant to paragraph 8 multiplied by the QPSA. </w:t>
      </w:r>
    </w:p>
    <w:p w14:paraId="1BCCE4CE" w14:textId="77777777" w:rsidR="005A7F3C" w:rsidRDefault="005A7F3C" w:rsidP="0047113E">
      <w:pPr>
        <w:pStyle w:val="BodyTextIndent"/>
        <w:ind w:left="720" w:right="600"/>
        <w:jc w:val="left"/>
        <w:rPr>
          <w:rFonts w:ascii="Arial" w:hAnsi="Arial" w:cs="Arial"/>
          <w:szCs w:val="24"/>
        </w:rPr>
      </w:pPr>
      <w:r>
        <w:rPr>
          <w:rFonts w:ascii="Arial" w:hAnsi="Arial" w:cs="Arial"/>
          <w:szCs w:val="24"/>
        </w:rPr>
        <w:t xml:space="preserve">Subparagraph (b) </w:t>
      </w:r>
      <w:r w:rsidR="00E049C9">
        <w:rPr>
          <w:rFonts w:ascii="Arial" w:hAnsi="Arial" w:cs="Arial"/>
          <w:szCs w:val="24"/>
        </w:rPr>
        <w:t xml:space="preserve">awards </w:t>
      </w:r>
      <w:r>
        <w:rPr>
          <w:rFonts w:ascii="Arial" w:hAnsi="Arial" w:cs="Arial"/>
          <w:szCs w:val="24"/>
        </w:rPr>
        <w:t xml:space="preserve">the Alternate Payee the entire </w:t>
      </w:r>
      <w:r w:rsidR="007B225A">
        <w:rPr>
          <w:rFonts w:ascii="Arial" w:hAnsi="Arial" w:cs="Arial"/>
          <w:szCs w:val="24"/>
        </w:rPr>
        <w:t xml:space="preserve">benefit </w:t>
      </w:r>
      <w:r>
        <w:rPr>
          <w:rFonts w:ascii="Arial" w:hAnsi="Arial" w:cs="Arial"/>
          <w:szCs w:val="24"/>
        </w:rPr>
        <w:t>assigned pursuant to paragraph 8, not to exceed the entire QPSA.</w:t>
      </w:r>
    </w:p>
    <w:p w14:paraId="1E7283FC" w14:textId="77777777" w:rsidR="005A7F3C" w:rsidRDefault="005A7F3C" w:rsidP="00653F86">
      <w:pPr>
        <w:pStyle w:val="Heading6"/>
        <w:numPr>
          <w:ilvl w:val="12"/>
          <w:numId w:val="0"/>
        </w:numPr>
        <w:ind w:left="450" w:right="600"/>
        <w:rPr>
          <w:rFonts w:ascii="Arial" w:hAnsi="Arial" w:cs="Arial"/>
          <w:b/>
          <w:szCs w:val="24"/>
        </w:rPr>
      </w:pPr>
    </w:p>
    <w:p w14:paraId="2A3E2986" w14:textId="77777777" w:rsidR="00653F86" w:rsidRPr="002546AA" w:rsidRDefault="00653F86" w:rsidP="00653F86">
      <w:pPr>
        <w:pStyle w:val="Heading6"/>
        <w:numPr>
          <w:ilvl w:val="12"/>
          <w:numId w:val="0"/>
        </w:numPr>
        <w:ind w:left="450" w:right="600"/>
        <w:rPr>
          <w:rFonts w:ascii="Arial" w:hAnsi="Arial" w:cs="Arial"/>
          <w:b/>
          <w:szCs w:val="24"/>
        </w:rPr>
      </w:pPr>
      <w:r w:rsidRPr="002546AA">
        <w:rPr>
          <w:rFonts w:ascii="Arial" w:hAnsi="Arial" w:cs="Arial"/>
          <w:b/>
          <w:szCs w:val="24"/>
        </w:rPr>
        <w:t xml:space="preserve">Alternative </w:t>
      </w:r>
      <w:r w:rsidR="005A7F3C">
        <w:rPr>
          <w:rFonts w:ascii="Arial" w:hAnsi="Arial" w:cs="Arial"/>
          <w:b/>
          <w:szCs w:val="24"/>
        </w:rPr>
        <w:t>3</w:t>
      </w:r>
    </w:p>
    <w:p w14:paraId="2DCBBE64" w14:textId="77777777" w:rsidR="0008075F" w:rsidRPr="001E48DA" w:rsidRDefault="00653F86" w:rsidP="0008075F">
      <w:pPr>
        <w:ind w:left="480" w:right="600"/>
        <w:rPr>
          <w:rFonts w:ascii="Arial" w:hAnsi="Arial" w:cs="Arial"/>
          <w:szCs w:val="24"/>
        </w:rPr>
      </w:pPr>
      <w:r w:rsidRPr="001E48DA">
        <w:rPr>
          <w:rFonts w:ascii="Arial" w:hAnsi="Arial" w:cs="Arial"/>
          <w:szCs w:val="24"/>
        </w:rPr>
        <w:t>Under this alternative the Alternate Payee would receive nothing from the Plan if the Participant dies before the Alternate Payee and before benefits commence.</w:t>
      </w:r>
      <w:r w:rsidR="0008075F">
        <w:rPr>
          <w:rFonts w:ascii="Arial" w:hAnsi="Arial" w:cs="Arial"/>
          <w:szCs w:val="24"/>
        </w:rPr>
        <w:t xml:space="preserve">  If the participant remarries, the Participant’s subsequent spouse </w:t>
      </w:r>
      <w:r w:rsidR="000C0E2F">
        <w:rPr>
          <w:rFonts w:ascii="Arial" w:hAnsi="Arial" w:cs="Arial"/>
          <w:szCs w:val="24"/>
        </w:rPr>
        <w:t xml:space="preserve">may </w:t>
      </w:r>
      <w:r w:rsidR="0008075F">
        <w:rPr>
          <w:rFonts w:ascii="Arial" w:hAnsi="Arial" w:cs="Arial"/>
          <w:szCs w:val="24"/>
        </w:rPr>
        <w:t>qualify for the entire QPSA.</w:t>
      </w:r>
    </w:p>
    <w:p w14:paraId="7C53CB74" w14:textId="77777777" w:rsidR="00653F86" w:rsidRDefault="00653F86" w:rsidP="00653F86">
      <w:pPr>
        <w:pStyle w:val="BodyTextIndent"/>
        <w:ind w:right="600"/>
        <w:jc w:val="left"/>
        <w:rPr>
          <w:rFonts w:ascii="Arial" w:hAnsi="Arial" w:cs="Arial"/>
          <w:szCs w:val="24"/>
        </w:rPr>
      </w:pPr>
    </w:p>
    <w:p w14:paraId="35B12C22" w14:textId="77777777" w:rsidR="00653F86" w:rsidRDefault="00653F86" w:rsidP="00653F86">
      <w:pPr>
        <w:pStyle w:val="BodyTextIndent"/>
        <w:ind w:right="600"/>
        <w:jc w:val="left"/>
        <w:rPr>
          <w:rFonts w:ascii="Arial" w:hAnsi="Arial" w:cs="Arial"/>
          <w:szCs w:val="24"/>
        </w:rPr>
      </w:pPr>
    </w:p>
    <w:p w14:paraId="68F6EC17" w14:textId="77777777" w:rsidR="00653F86" w:rsidRDefault="00653F86" w:rsidP="00653F86">
      <w:pPr>
        <w:pStyle w:val="BodyText2"/>
        <w:numPr>
          <w:ilvl w:val="0"/>
          <w:numId w:val="27"/>
        </w:numPr>
        <w:tabs>
          <w:tab w:val="clear" w:pos="720"/>
          <w:tab w:val="num" w:pos="450"/>
          <w:tab w:val="left" w:pos="480"/>
        </w:tabs>
        <w:ind w:left="450" w:right="600" w:hanging="450"/>
        <w:rPr>
          <w:rFonts w:ascii="Arial" w:hAnsi="Arial" w:cs="Arial"/>
          <w:b/>
          <w:i/>
          <w:szCs w:val="24"/>
        </w:rPr>
      </w:pPr>
      <w:r w:rsidRPr="002546AA">
        <w:rPr>
          <w:rFonts w:ascii="Arial" w:hAnsi="Arial" w:cs="Arial"/>
          <w:b/>
          <w:i/>
          <w:szCs w:val="24"/>
        </w:rPr>
        <w:t>Treatment of Alternate Payee as Participant’s Spouse</w:t>
      </w:r>
      <w:r>
        <w:rPr>
          <w:rFonts w:ascii="Arial" w:hAnsi="Arial" w:cs="Arial"/>
          <w:b/>
          <w:i/>
          <w:szCs w:val="24"/>
        </w:rPr>
        <w:t xml:space="preserve"> with Respect to the </w:t>
      </w:r>
      <w:r w:rsidR="00B549DD">
        <w:rPr>
          <w:rFonts w:ascii="Arial" w:hAnsi="Arial" w:cs="Arial"/>
          <w:b/>
          <w:i/>
          <w:szCs w:val="24"/>
        </w:rPr>
        <w:t xml:space="preserve">Post-Retirement </w:t>
      </w:r>
      <w:r>
        <w:rPr>
          <w:rFonts w:ascii="Arial" w:hAnsi="Arial" w:cs="Arial"/>
          <w:b/>
          <w:i/>
          <w:szCs w:val="24"/>
        </w:rPr>
        <w:t xml:space="preserve">Joint and Survivor Annuity </w:t>
      </w:r>
    </w:p>
    <w:p w14:paraId="63CC2318" w14:textId="77777777" w:rsidR="00653F86" w:rsidRDefault="00653F86" w:rsidP="00653F86">
      <w:pPr>
        <w:pStyle w:val="CommentText"/>
        <w:ind w:left="432" w:right="600"/>
        <w:rPr>
          <w:rFonts w:ascii="Arial" w:hAnsi="Arial" w:cs="Arial"/>
          <w:szCs w:val="24"/>
        </w:rPr>
      </w:pPr>
      <w:r w:rsidRPr="001E48DA">
        <w:rPr>
          <w:rFonts w:ascii="Arial" w:hAnsi="Arial" w:cs="Arial"/>
          <w:szCs w:val="24"/>
        </w:rPr>
        <w:t xml:space="preserve">Choose </w:t>
      </w:r>
      <w:r w:rsidR="002C6F54">
        <w:rPr>
          <w:rFonts w:ascii="Arial" w:hAnsi="Arial" w:cs="Arial"/>
          <w:szCs w:val="24"/>
        </w:rPr>
        <w:t xml:space="preserve">whether </w:t>
      </w:r>
      <w:r w:rsidRPr="001E48DA">
        <w:rPr>
          <w:rFonts w:ascii="Arial" w:hAnsi="Arial" w:cs="Arial"/>
          <w:szCs w:val="24"/>
        </w:rPr>
        <w:t xml:space="preserve">the Alternate Payee is to be treated as a surviving spouse of the Participant for purposes of the </w:t>
      </w:r>
      <w:r w:rsidR="003A7E0F">
        <w:rPr>
          <w:rFonts w:ascii="Arial" w:hAnsi="Arial" w:cs="Arial"/>
          <w:szCs w:val="24"/>
        </w:rPr>
        <w:t>p</w:t>
      </w:r>
      <w:r w:rsidR="00B549DD" w:rsidRPr="00B549DD">
        <w:rPr>
          <w:rFonts w:ascii="Arial" w:hAnsi="Arial" w:cs="Arial"/>
          <w:szCs w:val="24"/>
        </w:rPr>
        <w:t>ost-</w:t>
      </w:r>
      <w:r w:rsidR="00B549DD">
        <w:rPr>
          <w:rFonts w:ascii="Arial" w:hAnsi="Arial" w:cs="Arial"/>
          <w:szCs w:val="24"/>
        </w:rPr>
        <w:t>r</w:t>
      </w:r>
      <w:r w:rsidR="00B549DD" w:rsidRPr="00B549DD">
        <w:rPr>
          <w:rFonts w:ascii="Arial" w:hAnsi="Arial" w:cs="Arial"/>
          <w:szCs w:val="24"/>
        </w:rPr>
        <w:t xml:space="preserve">etirement </w:t>
      </w:r>
      <w:r w:rsidR="003A7E0F">
        <w:rPr>
          <w:rFonts w:ascii="Arial" w:hAnsi="Arial" w:cs="Arial"/>
          <w:szCs w:val="24"/>
        </w:rPr>
        <w:t>j</w:t>
      </w:r>
      <w:r>
        <w:rPr>
          <w:rFonts w:ascii="Arial" w:hAnsi="Arial" w:cs="Arial"/>
          <w:szCs w:val="24"/>
        </w:rPr>
        <w:t>oint and</w:t>
      </w:r>
      <w:r w:rsidR="003A7E0F">
        <w:rPr>
          <w:rFonts w:ascii="Arial" w:hAnsi="Arial" w:cs="Arial"/>
          <w:szCs w:val="24"/>
        </w:rPr>
        <w:t xml:space="preserve"> survivor annuity</w:t>
      </w:r>
      <w:r w:rsidRPr="001E48DA">
        <w:rPr>
          <w:rFonts w:ascii="Arial" w:hAnsi="Arial" w:cs="Arial"/>
          <w:szCs w:val="24"/>
        </w:rPr>
        <w:t xml:space="preserve">. Any death benefit payable will only be paid to the Alternate Payee if the Participant predeceases the Alternate Payee </w:t>
      </w:r>
      <w:r>
        <w:rPr>
          <w:rFonts w:ascii="Arial" w:hAnsi="Arial" w:cs="Arial"/>
          <w:szCs w:val="24"/>
        </w:rPr>
        <w:t>after commencement of benefits to the Participant</w:t>
      </w:r>
      <w:r w:rsidRPr="001E48DA">
        <w:rPr>
          <w:rFonts w:ascii="Arial" w:hAnsi="Arial" w:cs="Arial"/>
          <w:szCs w:val="24"/>
        </w:rPr>
        <w:t xml:space="preserve">. </w:t>
      </w:r>
      <w:r w:rsidRPr="001E48DA">
        <w:rPr>
          <w:rFonts w:ascii="Arial" w:hAnsi="Arial" w:cs="Arial"/>
          <w:b/>
          <w:szCs w:val="24"/>
        </w:rPr>
        <w:t>If the Participant is already receiving a monthly benefit from the Plan, this paragraph should not be completed.</w:t>
      </w:r>
      <w:r w:rsidRPr="001E48DA">
        <w:rPr>
          <w:rFonts w:ascii="Arial" w:hAnsi="Arial" w:cs="Arial"/>
          <w:szCs w:val="24"/>
        </w:rPr>
        <w:t xml:space="preserve"> </w:t>
      </w:r>
      <w:r w:rsidR="003A7E0F">
        <w:rPr>
          <w:rFonts w:ascii="Arial" w:hAnsi="Arial" w:cs="Arial"/>
          <w:szCs w:val="24"/>
        </w:rPr>
        <w:t xml:space="preserve"> </w:t>
      </w:r>
      <w:r w:rsidRPr="001E48DA">
        <w:rPr>
          <w:rFonts w:ascii="Arial" w:hAnsi="Arial" w:cs="Arial"/>
          <w:szCs w:val="24"/>
        </w:rPr>
        <w:t>Each alternative is described below.</w:t>
      </w:r>
      <w:r w:rsidR="00B549DD">
        <w:rPr>
          <w:rFonts w:ascii="Arial" w:hAnsi="Arial" w:cs="Arial"/>
          <w:szCs w:val="24"/>
        </w:rPr>
        <w:t xml:space="preserve">  </w:t>
      </w:r>
    </w:p>
    <w:p w14:paraId="296B2969" w14:textId="77777777" w:rsidR="00653F86" w:rsidRDefault="00653F86" w:rsidP="00653F86">
      <w:pPr>
        <w:pStyle w:val="CommentText"/>
        <w:ind w:left="432" w:right="600"/>
        <w:rPr>
          <w:rFonts w:ascii="Arial" w:hAnsi="Arial" w:cs="Arial"/>
          <w:szCs w:val="24"/>
        </w:rPr>
      </w:pPr>
    </w:p>
    <w:p w14:paraId="0F2064E2" w14:textId="77777777" w:rsidR="00653F86" w:rsidRDefault="00653F86" w:rsidP="00653F86">
      <w:pPr>
        <w:pStyle w:val="Heading6"/>
        <w:numPr>
          <w:ilvl w:val="12"/>
          <w:numId w:val="0"/>
        </w:numPr>
        <w:ind w:left="450" w:right="600"/>
        <w:rPr>
          <w:rFonts w:ascii="Arial" w:hAnsi="Arial" w:cs="Arial"/>
          <w:b/>
          <w:szCs w:val="24"/>
        </w:rPr>
      </w:pPr>
      <w:r>
        <w:rPr>
          <w:rFonts w:ascii="Arial" w:hAnsi="Arial" w:cs="Arial"/>
          <w:b/>
          <w:szCs w:val="24"/>
        </w:rPr>
        <w:t>Alternative 1</w:t>
      </w:r>
    </w:p>
    <w:p w14:paraId="68CAED5E" w14:textId="77777777" w:rsidR="00653F86" w:rsidRPr="002D0F05" w:rsidRDefault="00653F86" w:rsidP="00653F86">
      <w:pPr>
        <w:ind w:left="450"/>
        <w:rPr>
          <w:rFonts w:ascii="Arial" w:hAnsi="Arial" w:cs="Arial"/>
          <w:szCs w:val="24"/>
        </w:rPr>
      </w:pPr>
      <w:r>
        <w:rPr>
          <w:rFonts w:ascii="Arial" w:hAnsi="Arial" w:cs="Arial"/>
          <w:szCs w:val="24"/>
        </w:rPr>
        <w:t>Under t</w:t>
      </w:r>
      <w:r w:rsidRPr="002D0F05">
        <w:rPr>
          <w:rFonts w:ascii="Arial" w:hAnsi="Arial" w:cs="Arial"/>
          <w:szCs w:val="24"/>
        </w:rPr>
        <w:t>his alternative</w:t>
      </w:r>
      <w:r>
        <w:rPr>
          <w:rFonts w:ascii="Arial" w:hAnsi="Arial" w:cs="Arial"/>
          <w:szCs w:val="24"/>
        </w:rPr>
        <w:t>, th</w:t>
      </w:r>
      <w:r w:rsidRPr="002D0F05">
        <w:rPr>
          <w:rFonts w:ascii="Arial" w:hAnsi="Arial" w:cs="Arial"/>
          <w:szCs w:val="24"/>
        </w:rPr>
        <w:t xml:space="preserve">e Alternate Payee </w:t>
      </w:r>
      <w:r>
        <w:rPr>
          <w:rFonts w:ascii="Arial" w:hAnsi="Arial" w:cs="Arial"/>
          <w:szCs w:val="24"/>
        </w:rPr>
        <w:t>will be treated as the Participant’s spouse for purposes of the</w:t>
      </w:r>
      <w:r w:rsidRPr="002D0F05">
        <w:rPr>
          <w:rFonts w:ascii="Arial" w:hAnsi="Arial" w:cs="Arial"/>
          <w:szCs w:val="24"/>
        </w:rPr>
        <w:t xml:space="preserve"> </w:t>
      </w:r>
      <w:r>
        <w:rPr>
          <w:rFonts w:ascii="Arial" w:hAnsi="Arial" w:cs="Arial"/>
          <w:szCs w:val="24"/>
        </w:rPr>
        <w:t xml:space="preserve">entire </w:t>
      </w:r>
      <w:r w:rsidR="003A7E0F">
        <w:rPr>
          <w:rFonts w:ascii="Arial" w:hAnsi="Arial" w:cs="Arial"/>
          <w:szCs w:val="24"/>
        </w:rPr>
        <w:t>p</w:t>
      </w:r>
      <w:r w:rsidR="003A7E0F" w:rsidRPr="003A7E0F">
        <w:rPr>
          <w:rFonts w:ascii="Arial" w:hAnsi="Arial" w:cs="Arial"/>
          <w:szCs w:val="24"/>
        </w:rPr>
        <w:t xml:space="preserve">ost-retirement </w:t>
      </w:r>
      <w:r w:rsidR="003A7E0F">
        <w:rPr>
          <w:rFonts w:ascii="Arial" w:hAnsi="Arial" w:cs="Arial"/>
          <w:szCs w:val="24"/>
        </w:rPr>
        <w:t>j</w:t>
      </w:r>
      <w:r w:rsidR="003A7E0F" w:rsidRPr="003A7E0F">
        <w:rPr>
          <w:rFonts w:ascii="Arial" w:hAnsi="Arial" w:cs="Arial"/>
          <w:szCs w:val="24"/>
        </w:rPr>
        <w:t xml:space="preserve">oint and </w:t>
      </w:r>
      <w:r w:rsidR="003A7E0F">
        <w:rPr>
          <w:rFonts w:ascii="Arial" w:hAnsi="Arial" w:cs="Arial"/>
          <w:szCs w:val="24"/>
        </w:rPr>
        <w:t>s</w:t>
      </w:r>
      <w:r w:rsidR="003A7E0F" w:rsidRPr="003A7E0F">
        <w:rPr>
          <w:rFonts w:ascii="Arial" w:hAnsi="Arial" w:cs="Arial"/>
          <w:szCs w:val="24"/>
        </w:rPr>
        <w:t xml:space="preserve">urvivor </w:t>
      </w:r>
      <w:r w:rsidR="003A7E0F">
        <w:rPr>
          <w:rFonts w:ascii="Arial" w:hAnsi="Arial" w:cs="Arial"/>
          <w:szCs w:val="24"/>
        </w:rPr>
        <w:t>a</w:t>
      </w:r>
      <w:r w:rsidR="003A7E0F" w:rsidRPr="003A7E0F">
        <w:rPr>
          <w:rFonts w:ascii="Arial" w:hAnsi="Arial" w:cs="Arial"/>
          <w:szCs w:val="24"/>
        </w:rPr>
        <w:t>nnuity</w:t>
      </w:r>
      <w:r w:rsidR="003A7E0F" w:rsidRPr="002D0F05">
        <w:rPr>
          <w:rFonts w:ascii="Arial" w:hAnsi="Arial" w:cs="Arial"/>
          <w:szCs w:val="24"/>
        </w:rPr>
        <w:t xml:space="preserve"> </w:t>
      </w:r>
      <w:r>
        <w:rPr>
          <w:rFonts w:ascii="Arial" w:hAnsi="Arial" w:cs="Arial"/>
          <w:szCs w:val="24"/>
        </w:rPr>
        <w:t>payable by the Plan</w:t>
      </w:r>
      <w:r w:rsidR="00175EAA">
        <w:rPr>
          <w:rFonts w:ascii="Arial" w:hAnsi="Arial" w:cs="Arial"/>
          <w:szCs w:val="24"/>
        </w:rPr>
        <w:t>.  I</w:t>
      </w:r>
      <w:r w:rsidRPr="002D0F05">
        <w:rPr>
          <w:rFonts w:ascii="Arial" w:hAnsi="Arial" w:cs="Arial"/>
          <w:szCs w:val="24"/>
        </w:rPr>
        <w:t xml:space="preserve">f the Participant </w:t>
      </w:r>
      <w:r w:rsidR="00FB57FE">
        <w:rPr>
          <w:rFonts w:ascii="Arial" w:hAnsi="Arial" w:cs="Arial"/>
          <w:szCs w:val="24"/>
        </w:rPr>
        <w:t>has remarried, as of the date of retirement</w:t>
      </w:r>
      <w:r w:rsidRPr="002D0F05">
        <w:rPr>
          <w:rFonts w:ascii="Arial" w:hAnsi="Arial" w:cs="Arial"/>
          <w:szCs w:val="24"/>
        </w:rPr>
        <w:t xml:space="preserve">, the Participant’s </w:t>
      </w:r>
      <w:r>
        <w:rPr>
          <w:rFonts w:ascii="Arial" w:hAnsi="Arial" w:cs="Arial"/>
          <w:szCs w:val="24"/>
        </w:rPr>
        <w:t xml:space="preserve">subsequent </w:t>
      </w:r>
      <w:r w:rsidRPr="002D0F05">
        <w:rPr>
          <w:rFonts w:ascii="Arial" w:hAnsi="Arial" w:cs="Arial"/>
          <w:szCs w:val="24"/>
        </w:rPr>
        <w:t xml:space="preserve">spouse will not be treated as the surviving spouse </w:t>
      </w:r>
      <w:r>
        <w:rPr>
          <w:rFonts w:ascii="Arial" w:hAnsi="Arial" w:cs="Arial"/>
          <w:szCs w:val="24"/>
        </w:rPr>
        <w:t>for purposes of the</w:t>
      </w:r>
      <w:r w:rsidRPr="002D0F05">
        <w:rPr>
          <w:rFonts w:ascii="Arial" w:hAnsi="Arial" w:cs="Arial"/>
          <w:szCs w:val="24"/>
        </w:rPr>
        <w:t xml:space="preserve"> </w:t>
      </w:r>
      <w:r w:rsidR="003A7E0F">
        <w:rPr>
          <w:rFonts w:ascii="Arial" w:hAnsi="Arial" w:cs="Arial"/>
          <w:szCs w:val="24"/>
        </w:rPr>
        <w:t>p</w:t>
      </w:r>
      <w:r w:rsidR="003A7E0F" w:rsidRPr="003A7E0F">
        <w:rPr>
          <w:rFonts w:ascii="Arial" w:hAnsi="Arial" w:cs="Arial"/>
          <w:szCs w:val="24"/>
        </w:rPr>
        <w:t xml:space="preserve">ost-retirement </w:t>
      </w:r>
      <w:r w:rsidR="003A7E0F">
        <w:rPr>
          <w:rFonts w:ascii="Arial" w:hAnsi="Arial" w:cs="Arial"/>
          <w:szCs w:val="24"/>
        </w:rPr>
        <w:t>j</w:t>
      </w:r>
      <w:r w:rsidR="003A7E0F" w:rsidRPr="003A7E0F">
        <w:rPr>
          <w:rFonts w:ascii="Arial" w:hAnsi="Arial" w:cs="Arial"/>
          <w:szCs w:val="24"/>
        </w:rPr>
        <w:t xml:space="preserve">oint and </w:t>
      </w:r>
      <w:r w:rsidR="003A7E0F">
        <w:rPr>
          <w:rFonts w:ascii="Arial" w:hAnsi="Arial" w:cs="Arial"/>
          <w:szCs w:val="24"/>
        </w:rPr>
        <w:t>s</w:t>
      </w:r>
      <w:r w:rsidR="003A7E0F" w:rsidRPr="003A7E0F">
        <w:rPr>
          <w:rFonts w:ascii="Arial" w:hAnsi="Arial" w:cs="Arial"/>
          <w:szCs w:val="24"/>
        </w:rPr>
        <w:t xml:space="preserve">urvivor </w:t>
      </w:r>
      <w:r w:rsidR="003A7E0F">
        <w:rPr>
          <w:rFonts w:ascii="Arial" w:hAnsi="Arial" w:cs="Arial"/>
          <w:szCs w:val="24"/>
        </w:rPr>
        <w:t>a</w:t>
      </w:r>
      <w:r w:rsidR="003A7E0F" w:rsidRPr="003A7E0F">
        <w:rPr>
          <w:rFonts w:ascii="Arial" w:hAnsi="Arial" w:cs="Arial"/>
          <w:szCs w:val="24"/>
        </w:rPr>
        <w:t>nnuity</w:t>
      </w:r>
      <w:r w:rsidR="003A7E0F" w:rsidRPr="002D0F05">
        <w:rPr>
          <w:rFonts w:ascii="Arial" w:hAnsi="Arial" w:cs="Arial"/>
          <w:szCs w:val="24"/>
        </w:rPr>
        <w:t xml:space="preserve"> </w:t>
      </w:r>
      <w:r>
        <w:rPr>
          <w:rFonts w:ascii="Arial" w:hAnsi="Arial" w:cs="Arial"/>
          <w:szCs w:val="24"/>
        </w:rPr>
        <w:t>under the Plan</w:t>
      </w:r>
      <w:r w:rsidRPr="002D0F05">
        <w:rPr>
          <w:rFonts w:ascii="Arial" w:hAnsi="Arial" w:cs="Arial"/>
          <w:szCs w:val="24"/>
        </w:rPr>
        <w:t>.</w:t>
      </w:r>
    </w:p>
    <w:p w14:paraId="4C0122FD" w14:textId="77777777" w:rsidR="00394551" w:rsidRDefault="00394551" w:rsidP="00394551">
      <w:pPr>
        <w:pStyle w:val="Heading7"/>
        <w:numPr>
          <w:ilvl w:val="12"/>
          <w:numId w:val="0"/>
        </w:numPr>
        <w:ind w:left="450" w:right="600"/>
        <w:rPr>
          <w:rFonts w:ascii="Arial" w:hAnsi="Arial" w:cs="Arial"/>
          <w:b/>
          <w:szCs w:val="24"/>
        </w:rPr>
      </w:pPr>
    </w:p>
    <w:p w14:paraId="62A816B4" w14:textId="77777777" w:rsidR="00394551" w:rsidRPr="002546AA" w:rsidRDefault="00394551" w:rsidP="00394551">
      <w:pPr>
        <w:pStyle w:val="Heading7"/>
        <w:numPr>
          <w:ilvl w:val="12"/>
          <w:numId w:val="0"/>
        </w:numPr>
        <w:ind w:left="450" w:right="600"/>
        <w:rPr>
          <w:rFonts w:ascii="Arial" w:hAnsi="Arial" w:cs="Arial"/>
          <w:b/>
          <w:szCs w:val="24"/>
        </w:rPr>
      </w:pPr>
      <w:r w:rsidRPr="002546AA">
        <w:rPr>
          <w:rFonts w:ascii="Arial" w:hAnsi="Arial" w:cs="Arial"/>
          <w:b/>
          <w:szCs w:val="24"/>
        </w:rPr>
        <w:t xml:space="preserve">Alternative </w:t>
      </w:r>
      <w:r>
        <w:rPr>
          <w:rFonts w:ascii="Arial" w:hAnsi="Arial" w:cs="Arial"/>
          <w:b/>
          <w:szCs w:val="24"/>
        </w:rPr>
        <w:t>2</w:t>
      </w:r>
    </w:p>
    <w:p w14:paraId="657BEC94" w14:textId="77777777" w:rsidR="00394551" w:rsidRDefault="00394551" w:rsidP="00394551">
      <w:pPr>
        <w:pStyle w:val="BodyTextIndent"/>
        <w:ind w:left="480" w:right="600"/>
        <w:jc w:val="left"/>
        <w:rPr>
          <w:rFonts w:ascii="Arial" w:hAnsi="Arial" w:cs="Arial"/>
          <w:szCs w:val="24"/>
        </w:rPr>
      </w:pPr>
      <w:r w:rsidRPr="001E48DA">
        <w:rPr>
          <w:rFonts w:ascii="Arial" w:hAnsi="Arial" w:cs="Arial"/>
          <w:szCs w:val="24"/>
        </w:rPr>
        <w:t xml:space="preserve">This alternative awards the Alternate Payee </w:t>
      </w:r>
      <w:r>
        <w:rPr>
          <w:rFonts w:ascii="Arial" w:hAnsi="Arial" w:cs="Arial"/>
          <w:szCs w:val="24"/>
        </w:rPr>
        <w:t>a portion of the</w:t>
      </w:r>
      <w:r w:rsidRPr="001E48DA">
        <w:rPr>
          <w:rFonts w:ascii="Arial" w:hAnsi="Arial" w:cs="Arial"/>
          <w:szCs w:val="24"/>
        </w:rPr>
        <w:t xml:space="preserve"> </w:t>
      </w:r>
      <w:r>
        <w:rPr>
          <w:rFonts w:ascii="Arial" w:hAnsi="Arial" w:cs="Arial"/>
          <w:szCs w:val="24"/>
        </w:rPr>
        <w:t>p</w:t>
      </w:r>
      <w:r w:rsidRPr="003A7E0F">
        <w:rPr>
          <w:rFonts w:ascii="Arial" w:hAnsi="Arial" w:cs="Arial"/>
          <w:szCs w:val="24"/>
        </w:rPr>
        <w:t xml:space="preserve">ost-retirement </w:t>
      </w:r>
      <w:r>
        <w:rPr>
          <w:rFonts w:ascii="Arial" w:hAnsi="Arial" w:cs="Arial"/>
          <w:szCs w:val="24"/>
        </w:rPr>
        <w:t>j</w:t>
      </w:r>
      <w:r w:rsidRPr="003A7E0F">
        <w:rPr>
          <w:rFonts w:ascii="Arial" w:hAnsi="Arial" w:cs="Arial"/>
          <w:szCs w:val="24"/>
        </w:rPr>
        <w:t xml:space="preserve">oint and </w:t>
      </w:r>
      <w:r>
        <w:rPr>
          <w:rFonts w:ascii="Arial" w:hAnsi="Arial" w:cs="Arial"/>
          <w:szCs w:val="24"/>
        </w:rPr>
        <w:t>s</w:t>
      </w:r>
      <w:r w:rsidRPr="003A7E0F">
        <w:rPr>
          <w:rFonts w:ascii="Arial" w:hAnsi="Arial" w:cs="Arial"/>
          <w:szCs w:val="24"/>
        </w:rPr>
        <w:t xml:space="preserve">urvivor </w:t>
      </w:r>
      <w:r>
        <w:rPr>
          <w:rFonts w:ascii="Arial" w:hAnsi="Arial" w:cs="Arial"/>
          <w:szCs w:val="24"/>
        </w:rPr>
        <w:t>a</w:t>
      </w:r>
      <w:r w:rsidRPr="003A7E0F">
        <w:rPr>
          <w:rFonts w:ascii="Arial" w:hAnsi="Arial" w:cs="Arial"/>
          <w:szCs w:val="24"/>
        </w:rPr>
        <w:t>nnuity</w:t>
      </w:r>
      <w:r w:rsidRPr="002D0F05">
        <w:rPr>
          <w:rFonts w:ascii="Arial" w:hAnsi="Arial" w:cs="Arial"/>
          <w:szCs w:val="24"/>
        </w:rPr>
        <w:t xml:space="preserve"> </w:t>
      </w:r>
      <w:r w:rsidRPr="001E48DA">
        <w:rPr>
          <w:rFonts w:ascii="Arial" w:hAnsi="Arial" w:cs="Arial"/>
          <w:szCs w:val="24"/>
        </w:rPr>
        <w:t>payable by the Plan, based on the amount of the Participant’s accrued benefit assigned to the Alternate Payee.</w:t>
      </w:r>
      <w:r>
        <w:rPr>
          <w:rFonts w:ascii="Arial" w:hAnsi="Arial" w:cs="Arial"/>
          <w:szCs w:val="24"/>
        </w:rPr>
        <w:t xml:space="preserve">  </w:t>
      </w:r>
      <w:r w:rsidRPr="002D0F05">
        <w:rPr>
          <w:rFonts w:ascii="Arial" w:hAnsi="Arial" w:cs="Arial"/>
          <w:szCs w:val="24"/>
        </w:rPr>
        <w:t xml:space="preserve">If the Participant remarries, the Participant’s </w:t>
      </w:r>
      <w:r>
        <w:rPr>
          <w:rFonts w:ascii="Arial" w:hAnsi="Arial" w:cs="Arial"/>
          <w:szCs w:val="24"/>
        </w:rPr>
        <w:t xml:space="preserve">subsequent </w:t>
      </w:r>
      <w:r w:rsidRPr="002D0F05">
        <w:rPr>
          <w:rFonts w:ascii="Arial" w:hAnsi="Arial" w:cs="Arial"/>
          <w:szCs w:val="24"/>
        </w:rPr>
        <w:t xml:space="preserve">spouse will </w:t>
      </w:r>
      <w:r>
        <w:rPr>
          <w:rFonts w:ascii="Arial" w:hAnsi="Arial" w:cs="Arial"/>
          <w:szCs w:val="24"/>
        </w:rPr>
        <w:t xml:space="preserve">be </w:t>
      </w:r>
      <w:r w:rsidRPr="002D0F05">
        <w:rPr>
          <w:rFonts w:ascii="Arial" w:hAnsi="Arial" w:cs="Arial"/>
          <w:szCs w:val="24"/>
        </w:rPr>
        <w:t xml:space="preserve">treated as the surviving spouse </w:t>
      </w:r>
      <w:r>
        <w:rPr>
          <w:rFonts w:ascii="Arial" w:hAnsi="Arial" w:cs="Arial"/>
          <w:szCs w:val="24"/>
        </w:rPr>
        <w:t xml:space="preserve">for purposes any </w:t>
      </w:r>
      <w:r>
        <w:rPr>
          <w:rFonts w:ascii="Arial" w:hAnsi="Arial" w:cs="Arial"/>
          <w:szCs w:val="24"/>
        </w:rPr>
        <w:lastRenderedPageBreak/>
        <w:t>remaining portion of the</w:t>
      </w:r>
      <w:r w:rsidRPr="002D0F05">
        <w:rPr>
          <w:rFonts w:ascii="Arial" w:hAnsi="Arial" w:cs="Arial"/>
          <w:szCs w:val="24"/>
        </w:rPr>
        <w:t xml:space="preserve"> </w:t>
      </w:r>
      <w:r>
        <w:rPr>
          <w:rFonts w:ascii="Arial" w:hAnsi="Arial" w:cs="Arial"/>
          <w:szCs w:val="24"/>
        </w:rPr>
        <w:t>p</w:t>
      </w:r>
      <w:r w:rsidRPr="003A7E0F">
        <w:rPr>
          <w:rFonts w:ascii="Arial" w:hAnsi="Arial" w:cs="Arial"/>
          <w:szCs w:val="24"/>
        </w:rPr>
        <w:t xml:space="preserve">ost-retirement </w:t>
      </w:r>
      <w:r>
        <w:rPr>
          <w:rFonts w:ascii="Arial" w:hAnsi="Arial" w:cs="Arial"/>
          <w:szCs w:val="24"/>
        </w:rPr>
        <w:t>j</w:t>
      </w:r>
      <w:r w:rsidRPr="003A7E0F">
        <w:rPr>
          <w:rFonts w:ascii="Arial" w:hAnsi="Arial" w:cs="Arial"/>
          <w:szCs w:val="24"/>
        </w:rPr>
        <w:t xml:space="preserve">oint and </w:t>
      </w:r>
      <w:r>
        <w:rPr>
          <w:rFonts w:ascii="Arial" w:hAnsi="Arial" w:cs="Arial"/>
          <w:szCs w:val="24"/>
        </w:rPr>
        <w:t>s</w:t>
      </w:r>
      <w:r w:rsidRPr="003A7E0F">
        <w:rPr>
          <w:rFonts w:ascii="Arial" w:hAnsi="Arial" w:cs="Arial"/>
          <w:szCs w:val="24"/>
        </w:rPr>
        <w:t xml:space="preserve">urvivor </w:t>
      </w:r>
      <w:r>
        <w:rPr>
          <w:rFonts w:ascii="Arial" w:hAnsi="Arial" w:cs="Arial"/>
          <w:szCs w:val="24"/>
        </w:rPr>
        <w:t>a</w:t>
      </w:r>
      <w:r w:rsidRPr="003A7E0F">
        <w:rPr>
          <w:rFonts w:ascii="Arial" w:hAnsi="Arial" w:cs="Arial"/>
          <w:szCs w:val="24"/>
        </w:rPr>
        <w:t>nnuity</w:t>
      </w:r>
      <w:r w:rsidR="008C3E0D">
        <w:rPr>
          <w:rFonts w:ascii="Arial" w:hAnsi="Arial" w:cs="Arial"/>
          <w:szCs w:val="24"/>
        </w:rPr>
        <w:t xml:space="preserve"> that is not assigned to the Alternate Payee</w:t>
      </w:r>
      <w:r w:rsidRPr="002D0F05">
        <w:rPr>
          <w:rFonts w:ascii="Arial" w:hAnsi="Arial" w:cs="Arial"/>
          <w:szCs w:val="24"/>
        </w:rPr>
        <w:t>.</w:t>
      </w:r>
      <w:r>
        <w:rPr>
          <w:rFonts w:ascii="Arial" w:hAnsi="Arial" w:cs="Arial"/>
          <w:szCs w:val="24"/>
        </w:rPr>
        <w:t xml:space="preserve">  </w:t>
      </w:r>
    </w:p>
    <w:p w14:paraId="5E2FC6E6" w14:textId="77777777" w:rsidR="00394551" w:rsidRDefault="00394551" w:rsidP="00394551">
      <w:pPr>
        <w:pStyle w:val="BodyTextIndent"/>
        <w:ind w:left="480" w:right="600"/>
        <w:jc w:val="left"/>
        <w:rPr>
          <w:rFonts w:ascii="Arial" w:hAnsi="Arial" w:cs="Arial"/>
          <w:szCs w:val="24"/>
        </w:rPr>
      </w:pPr>
    </w:p>
    <w:p w14:paraId="69EE5D4A" w14:textId="77777777" w:rsidR="008C3E0D" w:rsidRDefault="00394551" w:rsidP="00394551">
      <w:pPr>
        <w:pStyle w:val="BodyTextIndent"/>
        <w:ind w:left="480" w:right="600"/>
        <w:jc w:val="left"/>
        <w:rPr>
          <w:rFonts w:ascii="Arial" w:hAnsi="Arial" w:cs="Arial"/>
          <w:szCs w:val="24"/>
        </w:rPr>
      </w:pPr>
      <w:r>
        <w:rPr>
          <w:rFonts w:ascii="Arial" w:hAnsi="Arial" w:cs="Arial"/>
          <w:szCs w:val="24"/>
        </w:rPr>
        <w:t>Choose either subparagraph (a) or subparagraph (b)</w:t>
      </w:r>
      <w:r w:rsidR="008C3E0D">
        <w:rPr>
          <w:rFonts w:ascii="Arial" w:hAnsi="Arial" w:cs="Arial"/>
          <w:szCs w:val="24"/>
        </w:rPr>
        <w:t>:</w:t>
      </w:r>
    </w:p>
    <w:p w14:paraId="787DC3C2" w14:textId="77777777" w:rsidR="008C3E0D" w:rsidRDefault="00394551" w:rsidP="0047113E">
      <w:pPr>
        <w:pStyle w:val="BodyTextIndent"/>
        <w:ind w:left="720" w:right="600"/>
        <w:jc w:val="left"/>
        <w:rPr>
          <w:rFonts w:ascii="Arial" w:hAnsi="Arial" w:cs="Arial"/>
          <w:szCs w:val="24"/>
        </w:rPr>
      </w:pPr>
      <w:r>
        <w:rPr>
          <w:rFonts w:ascii="Arial" w:hAnsi="Arial" w:cs="Arial"/>
          <w:szCs w:val="24"/>
        </w:rPr>
        <w:t xml:space="preserve">Subparagraph (a) </w:t>
      </w:r>
      <w:r w:rsidR="008C3E0D">
        <w:rPr>
          <w:rFonts w:ascii="Arial" w:hAnsi="Arial" w:cs="Arial"/>
          <w:szCs w:val="24"/>
        </w:rPr>
        <w:t>awards</w:t>
      </w:r>
      <w:r>
        <w:rPr>
          <w:rFonts w:ascii="Arial" w:hAnsi="Arial" w:cs="Arial"/>
          <w:szCs w:val="24"/>
        </w:rPr>
        <w:t xml:space="preserve"> the Alternate Payee the </w:t>
      </w:r>
      <w:r w:rsidR="00E87883">
        <w:rPr>
          <w:rFonts w:ascii="Arial" w:hAnsi="Arial" w:cs="Arial"/>
          <w:szCs w:val="24"/>
        </w:rPr>
        <w:t xml:space="preserve">portion </w:t>
      </w:r>
      <w:r w:rsidR="008C3E0D">
        <w:rPr>
          <w:rFonts w:ascii="Arial" w:hAnsi="Arial" w:cs="Arial"/>
          <w:szCs w:val="24"/>
        </w:rPr>
        <w:t xml:space="preserve">assigned </w:t>
      </w:r>
      <w:r>
        <w:rPr>
          <w:rFonts w:ascii="Arial" w:hAnsi="Arial" w:cs="Arial"/>
          <w:szCs w:val="24"/>
        </w:rPr>
        <w:t xml:space="preserve">pursuant to paragraph 8 multiplied by the QPSA. </w:t>
      </w:r>
    </w:p>
    <w:p w14:paraId="0BCBEE8D" w14:textId="77777777" w:rsidR="00394551" w:rsidRDefault="00394551" w:rsidP="0047113E">
      <w:pPr>
        <w:pStyle w:val="BodyTextIndent"/>
        <w:ind w:left="720" w:right="600"/>
        <w:jc w:val="left"/>
        <w:rPr>
          <w:rFonts w:ascii="Arial" w:hAnsi="Arial" w:cs="Arial"/>
          <w:szCs w:val="24"/>
        </w:rPr>
      </w:pPr>
      <w:r>
        <w:rPr>
          <w:rFonts w:ascii="Arial" w:hAnsi="Arial" w:cs="Arial"/>
          <w:szCs w:val="24"/>
        </w:rPr>
        <w:t xml:space="preserve">Subparagraph (b) </w:t>
      </w:r>
      <w:r w:rsidR="008C3E0D">
        <w:rPr>
          <w:rFonts w:ascii="Arial" w:hAnsi="Arial" w:cs="Arial"/>
          <w:szCs w:val="24"/>
        </w:rPr>
        <w:t xml:space="preserve">awards </w:t>
      </w:r>
      <w:r>
        <w:rPr>
          <w:rFonts w:ascii="Arial" w:hAnsi="Arial" w:cs="Arial"/>
          <w:szCs w:val="24"/>
        </w:rPr>
        <w:t xml:space="preserve">the Alternate Payee the entire </w:t>
      </w:r>
      <w:r w:rsidR="008C3E0D">
        <w:rPr>
          <w:rFonts w:ascii="Arial" w:hAnsi="Arial" w:cs="Arial"/>
          <w:szCs w:val="24"/>
        </w:rPr>
        <w:t xml:space="preserve">benefit </w:t>
      </w:r>
      <w:r>
        <w:rPr>
          <w:rFonts w:ascii="Arial" w:hAnsi="Arial" w:cs="Arial"/>
          <w:szCs w:val="24"/>
        </w:rPr>
        <w:t xml:space="preserve">assigned pursuant to paragraph 8, </w:t>
      </w:r>
      <w:r w:rsidR="008C3E0D">
        <w:rPr>
          <w:rFonts w:ascii="Arial" w:hAnsi="Arial" w:cs="Arial"/>
          <w:szCs w:val="24"/>
        </w:rPr>
        <w:t xml:space="preserve">but </w:t>
      </w:r>
      <w:r>
        <w:rPr>
          <w:rFonts w:ascii="Arial" w:hAnsi="Arial" w:cs="Arial"/>
          <w:szCs w:val="24"/>
        </w:rPr>
        <w:t>not exceed</w:t>
      </w:r>
      <w:r w:rsidR="008C3E0D">
        <w:rPr>
          <w:rFonts w:ascii="Arial" w:hAnsi="Arial" w:cs="Arial"/>
          <w:szCs w:val="24"/>
        </w:rPr>
        <w:t>ing</w:t>
      </w:r>
      <w:r>
        <w:rPr>
          <w:rFonts w:ascii="Arial" w:hAnsi="Arial" w:cs="Arial"/>
          <w:szCs w:val="24"/>
        </w:rPr>
        <w:t xml:space="preserve"> the entire </w:t>
      </w:r>
      <w:r w:rsidR="008C3E0D">
        <w:rPr>
          <w:rFonts w:ascii="Arial" w:hAnsi="Arial" w:cs="Arial"/>
          <w:szCs w:val="24"/>
        </w:rPr>
        <w:t>p</w:t>
      </w:r>
      <w:r w:rsidR="008C3E0D" w:rsidRPr="003A7E0F">
        <w:rPr>
          <w:rFonts w:ascii="Arial" w:hAnsi="Arial" w:cs="Arial"/>
          <w:szCs w:val="24"/>
        </w:rPr>
        <w:t xml:space="preserve">ost-retirement </w:t>
      </w:r>
      <w:r w:rsidR="008C3E0D">
        <w:rPr>
          <w:rFonts w:ascii="Arial" w:hAnsi="Arial" w:cs="Arial"/>
          <w:szCs w:val="24"/>
        </w:rPr>
        <w:t>j</w:t>
      </w:r>
      <w:r w:rsidR="008C3E0D" w:rsidRPr="003A7E0F">
        <w:rPr>
          <w:rFonts w:ascii="Arial" w:hAnsi="Arial" w:cs="Arial"/>
          <w:szCs w:val="24"/>
        </w:rPr>
        <w:t xml:space="preserve">oint and </w:t>
      </w:r>
      <w:r w:rsidR="008C3E0D">
        <w:rPr>
          <w:rFonts w:ascii="Arial" w:hAnsi="Arial" w:cs="Arial"/>
          <w:szCs w:val="24"/>
        </w:rPr>
        <w:t>s</w:t>
      </w:r>
      <w:r w:rsidR="008C3E0D" w:rsidRPr="003A7E0F">
        <w:rPr>
          <w:rFonts w:ascii="Arial" w:hAnsi="Arial" w:cs="Arial"/>
          <w:szCs w:val="24"/>
        </w:rPr>
        <w:t xml:space="preserve">urvivor </w:t>
      </w:r>
      <w:r w:rsidR="008C3E0D">
        <w:rPr>
          <w:rFonts w:ascii="Arial" w:hAnsi="Arial" w:cs="Arial"/>
          <w:szCs w:val="24"/>
        </w:rPr>
        <w:t>a</w:t>
      </w:r>
      <w:r w:rsidR="008C3E0D" w:rsidRPr="003A7E0F">
        <w:rPr>
          <w:rFonts w:ascii="Arial" w:hAnsi="Arial" w:cs="Arial"/>
          <w:szCs w:val="24"/>
        </w:rPr>
        <w:t>nnuity</w:t>
      </w:r>
      <w:r>
        <w:rPr>
          <w:rFonts w:ascii="Arial" w:hAnsi="Arial" w:cs="Arial"/>
          <w:szCs w:val="24"/>
        </w:rPr>
        <w:t>.</w:t>
      </w:r>
      <w:r w:rsidR="005060BD" w:rsidRPr="005060BD">
        <w:rPr>
          <w:rFonts w:ascii="Arial" w:hAnsi="Arial" w:cs="Arial"/>
          <w:szCs w:val="24"/>
        </w:rPr>
        <w:t xml:space="preserve"> </w:t>
      </w:r>
    </w:p>
    <w:p w14:paraId="298B617A" w14:textId="77777777" w:rsidR="00653F86" w:rsidRPr="001E48DA" w:rsidRDefault="00653F86" w:rsidP="00653F86">
      <w:pPr>
        <w:ind w:right="600"/>
        <w:rPr>
          <w:rFonts w:ascii="Arial" w:hAnsi="Arial" w:cs="Arial"/>
          <w:szCs w:val="24"/>
        </w:rPr>
      </w:pPr>
    </w:p>
    <w:p w14:paraId="63275F62" w14:textId="77777777" w:rsidR="00653F86" w:rsidRPr="001E48DA" w:rsidRDefault="00653F86" w:rsidP="00653F86">
      <w:pPr>
        <w:ind w:left="720" w:right="600"/>
        <w:rPr>
          <w:rFonts w:ascii="Arial" w:hAnsi="Arial" w:cs="Arial"/>
          <w:szCs w:val="24"/>
        </w:rPr>
      </w:pPr>
    </w:p>
    <w:p w14:paraId="7883192D" w14:textId="77777777" w:rsidR="00653F86" w:rsidRDefault="00653F86" w:rsidP="00653F86">
      <w:pPr>
        <w:pStyle w:val="Heading6"/>
        <w:numPr>
          <w:ilvl w:val="12"/>
          <w:numId w:val="0"/>
        </w:numPr>
        <w:ind w:left="450" w:right="600"/>
        <w:rPr>
          <w:rFonts w:ascii="Arial" w:hAnsi="Arial" w:cs="Arial"/>
          <w:b/>
          <w:szCs w:val="24"/>
        </w:rPr>
      </w:pPr>
      <w:r>
        <w:rPr>
          <w:rFonts w:ascii="Arial" w:hAnsi="Arial" w:cs="Arial"/>
          <w:b/>
          <w:szCs w:val="24"/>
        </w:rPr>
        <w:t xml:space="preserve">Alternative </w:t>
      </w:r>
      <w:r w:rsidR="00394551">
        <w:rPr>
          <w:rFonts w:ascii="Arial" w:hAnsi="Arial" w:cs="Arial"/>
          <w:b/>
          <w:szCs w:val="24"/>
        </w:rPr>
        <w:t>3</w:t>
      </w:r>
    </w:p>
    <w:p w14:paraId="5869C6BC" w14:textId="77777777" w:rsidR="00653F86" w:rsidRPr="002D0F05" w:rsidRDefault="00653F86" w:rsidP="00C66551">
      <w:pPr>
        <w:ind w:left="480" w:right="600"/>
        <w:rPr>
          <w:rFonts w:ascii="Arial" w:hAnsi="Arial" w:cs="Arial"/>
          <w:szCs w:val="24"/>
        </w:rPr>
      </w:pPr>
      <w:r w:rsidRPr="002D0F05">
        <w:rPr>
          <w:rFonts w:ascii="Arial" w:hAnsi="Arial" w:cs="Arial"/>
          <w:szCs w:val="24"/>
        </w:rPr>
        <w:t>Under this alternative</w:t>
      </w:r>
      <w:r>
        <w:rPr>
          <w:rFonts w:ascii="Arial" w:hAnsi="Arial" w:cs="Arial"/>
          <w:szCs w:val="24"/>
        </w:rPr>
        <w:t>,</w:t>
      </w:r>
      <w:r w:rsidRPr="002D0F05">
        <w:rPr>
          <w:rFonts w:ascii="Arial" w:hAnsi="Arial" w:cs="Arial"/>
          <w:szCs w:val="24"/>
        </w:rPr>
        <w:t xml:space="preserve"> the Alternate Payee would receive nothing from the Plan </w:t>
      </w:r>
      <w:r>
        <w:rPr>
          <w:rFonts w:ascii="Arial" w:hAnsi="Arial" w:cs="Arial"/>
          <w:szCs w:val="24"/>
        </w:rPr>
        <w:t>for purposes of the</w:t>
      </w:r>
      <w:r w:rsidRPr="002D0F05">
        <w:rPr>
          <w:rFonts w:ascii="Arial" w:hAnsi="Arial" w:cs="Arial"/>
          <w:szCs w:val="24"/>
        </w:rPr>
        <w:t xml:space="preserve"> </w:t>
      </w:r>
      <w:r w:rsidR="00AE3762">
        <w:rPr>
          <w:rFonts w:ascii="Arial" w:hAnsi="Arial" w:cs="Arial"/>
          <w:szCs w:val="24"/>
        </w:rPr>
        <w:t>post-retirement survivor annuity.</w:t>
      </w:r>
      <w:r w:rsidR="000C0E2F">
        <w:rPr>
          <w:rFonts w:ascii="Arial" w:hAnsi="Arial" w:cs="Arial"/>
          <w:szCs w:val="24"/>
        </w:rPr>
        <w:t xml:space="preserve">  </w:t>
      </w:r>
      <w:r w:rsidR="00A47C04">
        <w:rPr>
          <w:rFonts w:ascii="Arial" w:hAnsi="Arial" w:cs="Arial"/>
          <w:szCs w:val="24"/>
        </w:rPr>
        <w:t xml:space="preserve">The Participant’s total post-retirement survivor annuity shall be paid in accordance with the Plan.    </w:t>
      </w:r>
      <w:r w:rsidR="000C0E2F">
        <w:rPr>
          <w:rFonts w:ascii="Arial" w:hAnsi="Arial" w:cs="Arial"/>
          <w:szCs w:val="24"/>
        </w:rPr>
        <w:t>.</w:t>
      </w:r>
    </w:p>
    <w:p w14:paraId="6CFA1002" w14:textId="77777777" w:rsidR="00653F86" w:rsidRPr="001E48DA" w:rsidRDefault="00653F86" w:rsidP="00653F86">
      <w:pPr>
        <w:keepNext/>
        <w:rPr>
          <w:rFonts w:ascii="Arial" w:hAnsi="Arial" w:cs="Arial"/>
          <w:szCs w:val="24"/>
        </w:rPr>
        <w:sectPr w:rsidR="00653F86" w:rsidRPr="001E48DA" w:rsidSect="00C950F4">
          <w:pgSz w:w="12240" w:h="15840" w:code="1"/>
          <w:pgMar w:top="1440" w:right="1800" w:bottom="1440" w:left="1800" w:header="720" w:footer="720" w:gutter="0"/>
          <w:paperSrc w:first="4" w:other="4"/>
          <w:cols w:space="720"/>
        </w:sectPr>
      </w:pPr>
    </w:p>
    <w:p w14:paraId="50450447" w14:textId="77777777" w:rsidR="00653F86" w:rsidRPr="001E48DA" w:rsidRDefault="00653F86" w:rsidP="00653F86">
      <w:pPr>
        <w:pBdr>
          <w:bottom w:val="double" w:sz="4" w:space="1" w:color="auto"/>
        </w:pBdr>
        <w:rPr>
          <w:rFonts w:ascii="Arial" w:hAnsi="Arial" w:cs="Arial"/>
          <w:b/>
          <w:szCs w:val="24"/>
        </w:rPr>
      </w:pPr>
    </w:p>
    <w:p w14:paraId="02C1F2D6" w14:textId="77777777" w:rsidR="00653F86" w:rsidRPr="001E48DA" w:rsidRDefault="00653F86" w:rsidP="00653F86">
      <w:pPr>
        <w:rPr>
          <w:rFonts w:ascii="Arial" w:hAnsi="Arial" w:cs="Arial"/>
          <w:b/>
          <w:szCs w:val="24"/>
        </w:rPr>
      </w:pPr>
    </w:p>
    <w:p w14:paraId="658DA374" w14:textId="77777777" w:rsidR="00653F86" w:rsidRPr="00C46930" w:rsidRDefault="00653F86" w:rsidP="00653F86">
      <w:pPr>
        <w:pStyle w:val="Heading1"/>
        <w:rPr>
          <w:rFonts w:ascii="Arial" w:hAnsi="Arial"/>
          <w:bCs/>
          <w:sz w:val="24"/>
        </w:rPr>
      </w:pPr>
      <w:bookmarkStart w:id="9" w:name="_Toc205349884"/>
      <w:r w:rsidRPr="00C46930">
        <w:rPr>
          <w:rFonts w:ascii="Arial" w:hAnsi="Arial"/>
          <w:bCs/>
          <w:sz w:val="24"/>
        </w:rPr>
        <w:t>Model QDRO – Shared Interest Approach</w:t>
      </w:r>
      <w:bookmarkEnd w:id="9"/>
    </w:p>
    <w:p w14:paraId="05C47D53" w14:textId="77777777" w:rsidR="00653F86" w:rsidRPr="001E48DA" w:rsidRDefault="00653F86" w:rsidP="00653F86">
      <w:pPr>
        <w:autoSpaceDE w:val="0"/>
        <w:autoSpaceDN w:val="0"/>
        <w:adjustRightInd w:val="0"/>
        <w:rPr>
          <w:rFonts w:ascii="Arial" w:hAnsi="Arial" w:cs="Arial"/>
          <w:b/>
          <w:szCs w:val="24"/>
        </w:rPr>
      </w:pPr>
    </w:p>
    <w:p w14:paraId="5E089E03" w14:textId="77777777" w:rsidR="00653F86" w:rsidRPr="001E48DA" w:rsidRDefault="00653F86" w:rsidP="00653F86">
      <w:pPr>
        <w:autoSpaceDE w:val="0"/>
        <w:autoSpaceDN w:val="0"/>
        <w:adjustRightInd w:val="0"/>
        <w:rPr>
          <w:rFonts w:ascii="Arial" w:hAnsi="Arial" w:cs="Arial"/>
          <w:b/>
          <w:szCs w:val="24"/>
        </w:rPr>
      </w:pPr>
      <w:r w:rsidRPr="001E48DA">
        <w:rPr>
          <w:rFonts w:ascii="Arial" w:hAnsi="Arial" w:cs="Arial"/>
          <w:b/>
          <w:szCs w:val="24"/>
        </w:rPr>
        <w:t>Retirement Plan of</w:t>
      </w:r>
    </w:p>
    <w:p w14:paraId="0BA2B029" w14:textId="77777777" w:rsidR="00653F86" w:rsidRPr="001E48DA" w:rsidRDefault="00653F86" w:rsidP="00653F86">
      <w:pPr>
        <w:autoSpaceDE w:val="0"/>
        <w:autoSpaceDN w:val="0"/>
        <w:adjustRightInd w:val="0"/>
        <w:rPr>
          <w:rFonts w:ascii="Arial" w:hAnsi="Arial" w:cs="Arial"/>
          <w:b/>
          <w:szCs w:val="24"/>
        </w:rPr>
      </w:pPr>
      <w:smartTag w:uri="urn:schemas-microsoft-com:office:smarttags" w:element="place">
        <w:smartTag w:uri="urn:schemas-microsoft-com:office:smarttags" w:element="City">
          <w:r w:rsidRPr="001E48DA">
            <w:rPr>
              <w:rFonts w:ascii="Arial" w:hAnsi="Arial" w:cs="Arial"/>
              <w:b/>
              <w:szCs w:val="24"/>
            </w:rPr>
            <w:t>Norfolk</w:t>
          </w:r>
        </w:smartTag>
      </w:smartTag>
      <w:r w:rsidRPr="001E48DA">
        <w:rPr>
          <w:rFonts w:ascii="Arial" w:hAnsi="Arial" w:cs="Arial"/>
          <w:b/>
          <w:szCs w:val="24"/>
        </w:rPr>
        <w:t xml:space="preserve"> Southern Corporation and </w:t>
      </w:r>
    </w:p>
    <w:p w14:paraId="7B4CCAEA" w14:textId="77777777" w:rsidR="00653F86" w:rsidRPr="001E48DA" w:rsidRDefault="00653F86" w:rsidP="00653F86">
      <w:pPr>
        <w:autoSpaceDE w:val="0"/>
        <w:autoSpaceDN w:val="0"/>
        <w:adjustRightInd w:val="0"/>
        <w:rPr>
          <w:rFonts w:ascii="Arial" w:hAnsi="Arial" w:cs="Arial"/>
          <w:b/>
          <w:szCs w:val="24"/>
        </w:rPr>
      </w:pPr>
      <w:r w:rsidRPr="001E48DA">
        <w:rPr>
          <w:rFonts w:ascii="Arial" w:hAnsi="Arial" w:cs="Arial"/>
          <w:b/>
          <w:szCs w:val="24"/>
        </w:rPr>
        <w:t>Participating Subsidiary Companies</w:t>
      </w:r>
    </w:p>
    <w:p w14:paraId="4C1171C9" w14:textId="77777777" w:rsidR="00653F86" w:rsidRPr="001E48DA" w:rsidRDefault="00653F86" w:rsidP="00653F86">
      <w:pPr>
        <w:pBdr>
          <w:bottom w:val="double" w:sz="4" w:space="1" w:color="auto"/>
        </w:pBdr>
        <w:rPr>
          <w:rFonts w:ascii="Arial" w:hAnsi="Arial" w:cs="Arial"/>
          <w:b/>
          <w:szCs w:val="24"/>
        </w:rPr>
      </w:pPr>
    </w:p>
    <w:p w14:paraId="544712BF" w14:textId="77777777" w:rsidR="00653F86" w:rsidRPr="001E48DA" w:rsidRDefault="00653F86" w:rsidP="00653F86">
      <w:pPr>
        <w:pBdr>
          <w:bottom w:val="double" w:sz="4" w:space="1" w:color="auto"/>
        </w:pBdr>
        <w:rPr>
          <w:rFonts w:ascii="Arial" w:hAnsi="Arial" w:cs="Arial"/>
          <w:szCs w:val="24"/>
        </w:rPr>
      </w:pPr>
      <w:r w:rsidRPr="001E48DA">
        <w:rPr>
          <w:rFonts w:ascii="Arial" w:hAnsi="Arial" w:cs="Arial"/>
          <w:szCs w:val="24"/>
        </w:rPr>
        <w:t>This Domestic Relations Order is provided as a sample of language that Plan Administrator would find acceptable under a shared interest approach to dividing the Participant’s benefits.  This model is furnished as a convenience for legal counsel of the Participant and Alternate Payee and should be reviewed by such legal counsel before adoption on behalf of the Participant and Alternate Payee.</w:t>
      </w:r>
    </w:p>
    <w:p w14:paraId="45A7045A" w14:textId="77777777" w:rsidR="00653F86" w:rsidRPr="001E48DA" w:rsidRDefault="00653F86" w:rsidP="00653F86">
      <w:pPr>
        <w:pBdr>
          <w:bottom w:val="double" w:sz="4" w:space="1" w:color="auto"/>
        </w:pBdr>
        <w:rPr>
          <w:rFonts w:ascii="Arial" w:hAnsi="Arial" w:cs="Arial"/>
          <w:b/>
          <w:szCs w:val="24"/>
        </w:rPr>
      </w:pPr>
    </w:p>
    <w:p w14:paraId="335EB7CE" w14:textId="77777777" w:rsidR="00653F86" w:rsidRPr="001E48DA" w:rsidRDefault="00653F86" w:rsidP="00653F86">
      <w:pPr>
        <w:pStyle w:val="Title"/>
        <w:rPr>
          <w:rFonts w:ascii="Arial" w:hAnsi="Arial" w:cs="Arial"/>
        </w:rPr>
      </w:pPr>
    </w:p>
    <w:p w14:paraId="53BE1BC6" w14:textId="77777777" w:rsidR="00653F86" w:rsidRPr="001E48DA" w:rsidRDefault="00653F86" w:rsidP="00653F86">
      <w:pPr>
        <w:pStyle w:val="Title"/>
        <w:rPr>
          <w:rFonts w:ascii="Arial" w:hAnsi="Arial" w:cs="Arial"/>
        </w:rPr>
      </w:pPr>
      <w:r w:rsidRPr="001E48DA">
        <w:rPr>
          <w:rFonts w:ascii="Arial" w:hAnsi="Arial" w:cs="Arial"/>
        </w:rPr>
        <w:t xml:space="preserve">IN THE __________ COURT OF THE STATE OF ___________ </w:t>
      </w:r>
    </w:p>
    <w:p w14:paraId="3F3C4EC6" w14:textId="77777777" w:rsidR="00653F86" w:rsidRPr="001E48DA" w:rsidRDefault="00653F86" w:rsidP="00653F86">
      <w:pPr>
        <w:pStyle w:val="Title"/>
        <w:rPr>
          <w:rFonts w:ascii="Arial" w:hAnsi="Arial" w:cs="Arial"/>
        </w:rPr>
      </w:pPr>
    </w:p>
    <w:p w14:paraId="07A6E597" w14:textId="77777777" w:rsidR="00653F86" w:rsidRPr="001E48DA" w:rsidRDefault="00653F86" w:rsidP="00653F86">
      <w:pPr>
        <w:pStyle w:val="Title"/>
        <w:rPr>
          <w:rFonts w:ascii="Arial" w:hAnsi="Arial" w:cs="Arial"/>
        </w:rPr>
      </w:pPr>
      <w:r w:rsidRPr="001E48DA">
        <w:rPr>
          <w:rFonts w:ascii="Arial" w:hAnsi="Arial" w:cs="Arial"/>
        </w:rPr>
        <w:t>IN AND FOR THE COUNTY OF _______________</w:t>
      </w:r>
    </w:p>
    <w:p w14:paraId="28C2754C" w14:textId="77777777" w:rsidR="00653F86" w:rsidRPr="001E48DA" w:rsidRDefault="00653F86" w:rsidP="00653F86">
      <w:pPr>
        <w:autoSpaceDE w:val="0"/>
        <w:autoSpaceDN w:val="0"/>
        <w:adjustRightInd w:val="0"/>
        <w:rPr>
          <w:rFonts w:ascii="Arial" w:hAnsi="Arial" w:cs="Arial"/>
          <w:szCs w:val="24"/>
        </w:rPr>
      </w:pPr>
    </w:p>
    <w:p w14:paraId="471ABB3A" w14:textId="77777777" w:rsidR="00653F86" w:rsidRPr="001E48DA" w:rsidRDefault="00653F86" w:rsidP="00653F86">
      <w:pPr>
        <w:autoSpaceDE w:val="0"/>
        <w:autoSpaceDN w:val="0"/>
        <w:adjustRightInd w:val="0"/>
        <w:rPr>
          <w:rFonts w:ascii="Arial" w:hAnsi="Arial" w:cs="Arial"/>
          <w:szCs w:val="24"/>
        </w:rPr>
      </w:pPr>
    </w:p>
    <w:p w14:paraId="678D7902" w14:textId="77777777" w:rsidR="00653F86" w:rsidRPr="002546AA" w:rsidRDefault="00653F86" w:rsidP="00653F86">
      <w:pPr>
        <w:autoSpaceDE w:val="0"/>
        <w:autoSpaceDN w:val="0"/>
        <w:adjustRightInd w:val="0"/>
        <w:rPr>
          <w:rFonts w:ascii="Arial" w:hAnsi="Arial" w:cs="Arial"/>
          <w:b/>
          <w:i/>
          <w:szCs w:val="24"/>
        </w:rPr>
      </w:pPr>
      <w:r w:rsidRPr="002546AA">
        <w:rPr>
          <w:rFonts w:ascii="Arial" w:hAnsi="Arial" w:cs="Arial"/>
          <w:b/>
          <w:i/>
          <w:szCs w:val="24"/>
        </w:rPr>
        <w:t>[Drafting Note: Insert appropriate caption, including name of plaintiff or petitioner, defendant or respondent, case number, page numbers, and/or any other information required by the court.]</w:t>
      </w:r>
    </w:p>
    <w:p w14:paraId="396832DE" w14:textId="77777777" w:rsidR="00653F86" w:rsidRPr="001E48DA" w:rsidRDefault="00653F86" w:rsidP="00653F86">
      <w:pPr>
        <w:autoSpaceDE w:val="0"/>
        <w:autoSpaceDN w:val="0"/>
        <w:adjustRightInd w:val="0"/>
        <w:rPr>
          <w:rFonts w:ascii="Arial" w:hAnsi="Arial" w:cs="Arial"/>
          <w:b/>
          <w:i/>
          <w:szCs w:val="24"/>
        </w:rPr>
      </w:pPr>
    </w:p>
    <w:p w14:paraId="6D745320" w14:textId="77777777" w:rsidR="00653F86" w:rsidRPr="00361903" w:rsidRDefault="00653F86" w:rsidP="00653F86">
      <w:pPr>
        <w:pStyle w:val="BodyText2"/>
        <w:ind w:left="0"/>
        <w:jc w:val="center"/>
        <w:rPr>
          <w:rFonts w:ascii="Arial" w:hAnsi="Arial" w:cs="Arial"/>
          <w:b/>
          <w:bCs/>
          <w:i/>
          <w:iCs/>
          <w:szCs w:val="24"/>
        </w:rPr>
      </w:pPr>
      <w:bookmarkStart w:id="10" w:name="_Toc198542468"/>
      <w:bookmarkStart w:id="11" w:name="_Toc198542491"/>
      <w:bookmarkStart w:id="12" w:name="_Toc198542517"/>
      <w:bookmarkStart w:id="13" w:name="_Toc198542631"/>
      <w:bookmarkStart w:id="14" w:name="_Toc198543018"/>
      <w:r w:rsidRPr="00361903">
        <w:rPr>
          <w:rFonts w:ascii="Arial" w:hAnsi="Arial" w:cs="Arial"/>
          <w:b/>
          <w:bCs/>
          <w:i/>
          <w:iCs/>
          <w:szCs w:val="24"/>
        </w:rPr>
        <w:t>QUALIFIED DOMESTIC RELATIONS ORDER</w:t>
      </w:r>
      <w:bookmarkEnd w:id="10"/>
      <w:bookmarkEnd w:id="11"/>
      <w:bookmarkEnd w:id="12"/>
      <w:bookmarkEnd w:id="13"/>
      <w:bookmarkEnd w:id="14"/>
    </w:p>
    <w:p w14:paraId="22A5E2B8" w14:textId="77777777" w:rsidR="00653F86" w:rsidRPr="001E48DA" w:rsidRDefault="00653F86" w:rsidP="00653F86">
      <w:pPr>
        <w:autoSpaceDE w:val="0"/>
        <w:autoSpaceDN w:val="0"/>
        <w:adjustRightInd w:val="0"/>
        <w:rPr>
          <w:rFonts w:ascii="Arial" w:hAnsi="Arial" w:cs="Arial"/>
          <w:b/>
          <w:szCs w:val="24"/>
        </w:rPr>
      </w:pPr>
    </w:p>
    <w:p w14:paraId="50F77C7E" w14:textId="77777777" w:rsidR="00653F86" w:rsidRPr="001E48DA" w:rsidRDefault="00653F86" w:rsidP="00653F86">
      <w:pPr>
        <w:autoSpaceDE w:val="0"/>
        <w:autoSpaceDN w:val="0"/>
        <w:adjustRightInd w:val="0"/>
        <w:rPr>
          <w:rFonts w:ascii="Arial" w:hAnsi="Arial" w:cs="Arial"/>
          <w:b/>
          <w:szCs w:val="24"/>
        </w:rPr>
      </w:pPr>
      <w:r w:rsidRPr="001E48DA">
        <w:rPr>
          <w:rFonts w:ascii="Arial" w:hAnsi="Arial" w:cs="Arial"/>
          <w:b/>
          <w:szCs w:val="24"/>
        </w:rPr>
        <w:t>IT IS HEREBY ORDERED AS FOLLOWS:</w:t>
      </w:r>
    </w:p>
    <w:p w14:paraId="416FCAD6" w14:textId="77777777" w:rsidR="00653F86" w:rsidRPr="001E48DA" w:rsidRDefault="00653F86" w:rsidP="00653F86">
      <w:pPr>
        <w:autoSpaceDE w:val="0"/>
        <w:autoSpaceDN w:val="0"/>
        <w:adjustRightInd w:val="0"/>
        <w:rPr>
          <w:rFonts w:ascii="Arial" w:hAnsi="Arial" w:cs="Arial"/>
          <w:b/>
          <w:szCs w:val="24"/>
        </w:rPr>
      </w:pPr>
    </w:p>
    <w:p w14:paraId="78C53E25" w14:textId="77777777" w:rsidR="00653F86" w:rsidRPr="002546AA" w:rsidRDefault="00653F86" w:rsidP="00653F86">
      <w:pPr>
        <w:numPr>
          <w:ilvl w:val="0"/>
          <w:numId w:val="26"/>
        </w:numPr>
        <w:tabs>
          <w:tab w:val="left" w:pos="360"/>
        </w:tabs>
        <w:rPr>
          <w:rFonts w:ascii="Arial" w:hAnsi="Arial" w:cs="Arial"/>
          <w:b/>
          <w:szCs w:val="24"/>
        </w:rPr>
      </w:pPr>
      <w:r w:rsidRPr="002546AA">
        <w:rPr>
          <w:rFonts w:ascii="Arial" w:hAnsi="Arial" w:cs="Arial"/>
          <w:b/>
          <w:i/>
          <w:szCs w:val="24"/>
        </w:rPr>
        <w:t xml:space="preserve">Jurisdiction of Court </w:t>
      </w:r>
    </w:p>
    <w:p w14:paraId="41EDF971" w14:textId="77777777" w:rsidR="00653F86" w:rsidRPr="001E48DA" w:rsidRDefault="00653F86" w:rsidP="00653F86">
      <w:pPr>
        <w:ind w:left="450"/>
        <w:rPr>
          <w:rFonts w:ascii="Arial" w:hAnsi="Arial" w:cs="Arial"/>
          <w:szCs w:val="24"/>
        </w:rPr>
      </w:pPr>
      <w:r w:rsidRPr="001E48DA">
        <w:rPr>
          <w:rFonts w:ascii="Arial" w:hAnsi="Arial" w:cs="Arial"/>
          <w:szCs w:val="24"/>
        </w:rPr>
        <w:t>This Court has jurisdiction over the parties hereto and over the subject matter of this action and has the authority to enter this Qualified Domestic Relations Order.</w:t>
      </w:r>
    </w:p>
    <w:p w14:paraId="61874262" w14:textId="77777777" w:rsidR="00653F86" w:rsidRPr="001E48DA" w:rsidRDefault="00653F86" w:rsidP="00653F86">
      <w:pPr>
        <w:rPr>
          <w:rFonts w:ascii="Arial" w:hAnsi="Arial" w:cs="Arial"/>
          <w:szCs w:val="24"/>
        </w:rPr>
      </w:pPr>
    </w:p>
    <w:p w14:paraId="1D0A9DBE" w14:textId="77777777" w:rsidR="00653F86" w:rsidRPr="002546AA" w:rsidRDefault="00653F86" w:rsidP="00653F86">
      <w:pPr>
        <w:numPr>
          <w:ilvl w:val="0"/>
          <w:numId w:val="26"/>
        </w:numPr>
        <w:tabs>
          <w:tab w:val="left" w:pos="360"/>
        </w:tabs>
        <w:rPr>
          <w:rFonts w:ascii="Arial" w:hAnsi="Arial" w:cs="Arial"/>
          <w:b/>
          <w:szCs w:val="24"/>
        </w:rPr>
      </w:pPr>
      <w:r w:rsidRPr="002546AA">
        <w:rPr>
          <w:rFonts w:ascii="Arial" w:hAnsi="Arial" w:cs="Arial"/>
          <w:b/>
          <w:i/>
          <w:szCs w:val="24"/>
        </w:rPr>
        <w:t>Status of Order</w:t>
      </w:r>
    </w:p>
    <w:p w14:paraId="3B524A54" w14:textId="77777777" w:rsidR="00653F86" w:rsidRPr="00817125" w:rsidRDefault="00653F86" w:rsidP="00817125">
      <w:pPr>
        <w:ind w:left="450"/>
        <w:rPr>
          <w:rFonts w:ascii="Arial" w:hAnsi="Arial" w:cs="Arial"/>
          <w:szCs w:val="24"/>
        </w:rPr>
      </w:pPr>
      <w:r w:rsidRPr="00817125">
        <w:rPr>
          <w:rFonts w:ascii="Arial" w:hAnsi="Arial" w:cs="Arial"/>
          <w:szCs w:val="24"/>
        </w:rPr>
        <w:t>This order creates and recognizes the existence of an Alternate Payee’s right to receive a portion of the Participant’s benefits payable under an employer-sponsored defined benefit pension plan which is qualified under § 501 of the Internal Revenue of the Internal Revenue Code (“Code”).  It is intended to constitute a Qualified Domestic Relations Order under § 414(p) of the Code and § 206(d) of the Employee Retirement Income Security Act of 1974 (“ERISA”).  This order is entered pursuant to the authority granted in Section ____________ of the applicable domestic relations laws of the [State/Commonwealth] of ______________________.</w:t>
      </w:r>
    </w:p>
    <w:p w14:paraId="5EFA5D38" w14:textId="77777777" w:rsidR="00653F86" w:rsidRPr="002546AA" w:rsidRDefault="00653F86" w:rsidP="00653F86">
      <w:pPr>
        <w:numPr>
          <w:ilvl w:val="0"/>
          <w:numId w:val="26"/>
        </w:numPr>
        <w:rPr>
          <w:rFonts w:ascii="Arial" w:hAnsi="Arial" w:cs="Arial"/>
          <w:b/>
          <w:szCs w:val="24"/>
        </w:rPr>
      </w:pPr>
      <w:r>
        <w:rPr>
          <w:rFonts w:ascii="Arial" w:hAnsi="Arial" w:cs="Arial"/>
          <w:b/>
          <w:szCs w:val="24"/>
        </w:rPr>
        <w:br w:type="page"/>
      </w:r>
      <w:r w:rsidRPr="002546AA">
        <w:rPr>
          <w:rFonts w:ascii="Arial" w:hAnsi="Arial" w:cs="Arial"/>
          <w:b/>
          <w:szCs w:val="24"/>
        </w:rPr>
        <w:lastRenderedPageBreak/>
        <w:t>Identification of Plan</w:t>
      </w:r>
    </w:p>
    <w:p w14:paraId="45D70BFA" w14:textId="77777777" w:rsidR="00653F86" w:rsidRPr="002546AA" w:rsidRDefault="00653F86" w:rsidP="00653F86">
      <w:pPr>
        <w:ind w:left="432"/>
        <w:rPr>
          <w:rFonts w:ascii="Arial" w:hAnsi="Arial" w:cs="Arial"/>
          <w:szCs w:val="24"/>
        </w:rPr>
      </w:pPr>
      <w:r w:rsidRPr="002546AA">
        <w:rPr>
          <w:rFonts w:ascii="Arial" w:hAnsi="Arial" w:cs="Arial"/>
          <w:szCs w:val="24"/>
        </w:rPr>
        <w:t>This order applies to benefits under the Retirement Plan of Norfolk Southern Corporation and Participating Subsidiary Companies, sponsored by Norfolk Southern Corporation and referred to herein as the “Plan.”</w:t>
      </w:r>
    </w:p>
    <w:p w14:paraId="65F35F78" w14:textId="77777777" w:rsidR="00653F86" w:rsidRPr="001E48DA" w:rsidRDefault="00653F86" w:rsidP="00653F86">
      <w:pPr>
        <w:pStyle w:val="CommentText"/>
        <w:ind w:left="450"/>
        <w:rPr>
          <w:rFonts w:ascii="Arial" w:hAnsi="Arial" w:cs="Arial"/>
          <w:szCs w:val="24"/>
        </w:rPr>
      </w:pPr>
    </w:p>
    <w:p w14:paraId="44A25CC7" w14:textId="77777777" w:rsidR="00653F86" w:rsidRPr="002546AA" w:rsidRDefault="00653F86" w:rsidP="00653F86">
      <w:pPr>
        <w:numPr>
          <w:ilvl w:val="0"/>
          <w:numId w:val="10"/>
        </w:numPr>
        <w:rPr>
          <w:rFonts w:ascii="Arial" w:hAnsi="Arial" w:cs="Arial"/>
          <w:b/>
          <w:szCs w:val="24"/>
        </w:rPr>
      </w:pPr>
      <w:r w:rsidRPr="002546AA">
        <w:rPr>
          <w:rFonts w:ascii="Arial" w:hAnsi="Arial" w:cs="Arial"/>
          <w:b/>
          <w:i/>
          <w:szCs w:val="24"/>
        </w:rPr>
        <w:t>Administration of Plan</w:t>
      </w:r>
    </w:p>
    <w:p w14:paraId="23CE247F" w14:textId="701B1665" w:rsidR="00653F86" w:rsidRPr="001E48DA" w:rsidRDefault="00653F86" w:rsidP="00653F86">
      <w:pPr>
        <w:pStyle w:val="CommentText"/>
        <w:ind w:left="450"/>
        <w:rPr>
          <w:rFonts w:ascii="Arial" w:hAnsi="Arial" w:cs="Arial"/>
          <w:szCs w:val="24"/>
        </w:rPr>
      </w:pPr>
      <w:r w:rsidRPr="001E48DA">
        <w:rPr>
          <w:rFonts w:ascii="Arial" w:hAnsi="Arial" w:cs="Arial"/>
          <w:szCs w:val="24"/>
        </w:rPr>
        <w:t>The Plan is administered by the Board of Managers for the Plan</w:t>
      </w:r>
      <w:r w:rsidR="000A5C8B">
        <w:rPr>
          <w:rFonts w:ascii="Arial" w:hAnsi="Arial" w:cs="Arial"/>
          <w:szCs w:val="24"/>
        </w:rPr>
        <w:t xml:space="preserve"> (the “Plan Administrator”)</w:t>
      </w:r>
      <w:r w:rsidRPr="001E48DA">
        <w:rPr>
          <w:rFonts w:ascii="Arial" w:hAnsi="Arial" w:cs="Arial"/>
          <w:szCs w:val="24"/>
        </w:rPr>
        <w:t xml:space="preserve">, whose address is </w:t>
      </w:r>
      <w:r w:rsidR="005263A4">
        <w:rPr>
          <w:rFonts w:ascii="Arial" w:hAnsi="Arial" w:cs="Arial"/>
          <w:szCs w:val="24"/>
        </w:rPr>
        <w:t>650 West Peachtree St</w:t>
      </w:r>
      <w:r w:rsidR="00686F61">
        <w:rPr>
          <w:rFonts w:ascii="Arial" w:hAnsi="Arial" w:cs="Arial"/>
          <w:szCs w:val="24"/>
        </w:rPr>
        <w:t>reet</w:t>
      </w:r>
      <w:r w:rsidR="005263A4">
        <w:rPr>
          <w:rFonts w:ascii="Arial" w:hAnsi="Arial" w:cs="Arial"/>
          <w:szCs w:val="24"/>
        </w:rPr>
        <w:t>, NW, Atlanta, GA 30308</w:t>
      </w:r>
      <w:r w:rsidRPr="001E48DA">
        <w:rPr>
          <w:rFonts w:ascii="Arial" w:hAnsi="Arial" w:cs="Arial"/>
          <w:szCs w:val="24"/>
        </w:rPr>
        <w:t xml:space="preserve">. </w:t>
      </w:r>
    </w:p>
    <w:p w14:paraId="365AECB0" w14:textId="77777777" w:rsidR="00653F86" w:rsidRPr="001E48DA" w:rsidRDefault="00653F86" w:rsidP="00653F86">
      <w:pPr>
        <w:pStyle w:val="CommentText"/>
        <w:ind w:left="450"/>
        <w:rPr>
          <w:rFonts w:ascii="Arial" w:hAnsi="Arial" w:cs="Arial"/>
          <w:szCs w:val="24"/>
        </w:rPr>
      </w:pPr>
    </w:p>
    <w:p w14:paraId="5936D987" w14:textId="77777777" w:rsidR="00653F86" w:rsidRPr="002546AA" w:rsidRDefault="00653F86" w:rsidP="00653F86">
      <w:pPr>
        <w:numPr>
          <w:ilvl w:val="0"/>
          <w:numId w:val="10"/>
        </w:numPr>
        <w:rPr>
          <w:rFonts w:ascii="Arial" w:hAnsi="Arial" w:cs="Arial"/>
          <w:b/>
          <w:szCs w:val="24"/>
        </w:rPr>
      </w:pPr>
      <w:r w:rsidRPr="002546AA">
        <w:rPr>
          <w:rFonts w:ascii="Arial" w:hAnsi="Arial" w:cs="Arial"/>
          <w:b/>
          <w:i/>
          <w:szCs w:val="24"/>
        </w:rPr>
        <w:t>Identification of Participant</w:t>
      </w:r>
    </w:p>
    <w:p w14:paraId="2843F5B9" w14:textId="77777777" w:rsidR="00653F86" w:rsidRPr="001E48DA" w:rsidRDefault="00653F86" w:rsidP="00653F86">
      <w:pPr>
        <w:ind w:left="450"/>
        <w:rPr>
          <w:rFonts w:ascii="Arial" w:hAnsi="Arial" w:cs="Arial"/>
          <w:szCs w:val="24"/>
          <w:u w:val="single"/>
        </w:rPr>
      </w:pPr>
      <w:r w:rsidRPr="001E48DA">
        <w:rPr>
          <w:rFonts w:ascii="Arial" w:hAnsi="Arial" w:cs="Arial"/>
          <w:szCs w:val="24"/>
        </w:rPr>
        <w:t>Name of Participant:</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52368057" w14:textId="77777777" w:rsidR="00653F86" w:rsidRPr="001E48DA" w:rsidRDefault="00653F86" w:rsidP="00653F86">
      <w:pPr>
        <w:pStyle w:val="BodyTextIndent3"/>
        <w:numPr>
          <w:ilvl w:val="12"/>
          <w:numId w:val="0"/>
        </w:numPr>
        <w:ind w:left="450"/>
        <w:rPr>
          <w:rFonts w:ascii="Arial" w:hAnsi="Arial" w:cs="Arial"/>
          <w:szCs w:val="24"/>
          <w:u w:val="single"/>
        </w:rPr>
      </w:pPr>
      <w:r w:rsidRPr="001E48DA">
        <w:rPr>
          <w:rFonts w:ascii="Arial" w:hAnsi="Arial" w:cs="Arial"/>
          <w:szCs w:val="24"/>
        </w:rPr>
        <w:t>Address of Participant:</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0FE6640C" w14:textId="77777777" w:rsidR="00653F86" w:rsidRPr="001E48DA" w:rsidRDefault="00653F86" w:rsidP="00653F86">
      <w:pPr>
        <w:pStyle w:val="BodyTextIndent3"/>
        <w:numPr>
          <w:ilvl w:val="12"/>
          <w:numId w:val="0"/>
        </w:numPr>
        <w:ind w:left="450"/>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1498DD0E" w14:textId="77777777" w:rsidR="00653F86" w:rsidRPr="001E48DA" w:rsidRDefault="00653F86" w:rsidP="00653F86">
      <w:pPr>
        <w:numPr>
          <w:ilvl w:val="12"/>
          <w:numId w:val="0"/>
        </w:numPr>
        <w:ind w:left="450"/>
        <w:rPr>
          <w:rFonts w:ascii="Arial" w:hAnsi="Arial" w:cs="Arial"/>
          <w:szCs w:val="24"/>
          <w:u w:val="single"/>
        </w:rPr>
      </w:pPr>
      <w:r w:rsidRPr="001E48DA">
        <w:rPr>
          <w:rFonts w:ascii="Arial" w:hAnsi="Arial" w:cs="Arial"/>
          <w:szCs w:val="24"/>
        </w:rPr>
        <w:t>Social Security Number of Participant:</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47651A82" w14:textId="77777777" w:rsidR="00653F86" w:rsidRPr="001E48DA" w:rsidRDefault="00653F86" w:rsidP="00653F86">
      <w:pPr>
        <w:numPr>
          <w:ilvl w:val="12"/>
          <w:numId w:val="0"/>
        </w:numPr>
        <w:ind w:left="450"/>
        <w:rPr>
          <w:rFonts w:ascii="Arial" w:hAnsi="Arial" w:cs="Arial"/>
          <w:szCs w:val="24"/>
          <w:u w:val="single"/>
        </w:rPr>
      </w:pPr>
      <w:r w:rsidRPr="001E48DA">
        <w:rPr>
          <w:rFonts w:ascii="Arial" w:hAnsi="Arial" w:cs="Arial"/>
          <w:szCs w:val="24"/>
        </w:rPr>
        <w:t>Date of Birth of Participant:</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0CB6BE74" w14:textId="77777777" w:rsidR="00653F86" w:rsidRPr="001E48DA" w:rsidRDefault="00653F86" w:rsidP="00653F86">
      <w:pPr>
        <w:numPr>
          <w:ilvl w:val="12"/>
          <w:numId w:val="0"/>
        </w:numPr>
        <w:ind w:left="450"/>
        <w:rPr>
          <w:rFonts w:ascii="Arial" w:hAnsi="Arial" w:cs="Arial"/>
          <w:szCs w:val="24"/>
        </w:rPr>
      </w:pPr>
    </w:p>
    <w:p w14:paraId="59B517B8" w14:textId="77777777" w:rsidR="00653F86" w:rsidRPr="001E48DA" w:rsidRDefault="00653F86" w:rsidP="00653F86">
      <w:pPr>
        <w:pStyle w:val="CommentText"/>
        <w:ind w:left="450"/>
        <w:rPr>
          <w:rFonts w:ascii="Arial" w:hAnsi="Arial" w:cs="Arial"/>
          <w:szCs w:val="24"/>
        </w:rPr>
      </w:pPr>
      <w:r w:rsidRPr="001E48DA">
        <w:rPr>
          <w:rFonts w:ascii="Arial" w:hAnsi="Arial" w:cs="Arial"/>
          <w:szCs w:val="24"/>
        </w:rPr>
        <w:t>The address of the Participant may be changed from time to time by written notice given to the Board of Managers.  The Participant has the duty to notify the Board of Managers of any change in the above-listed address subsequent to the entry of this Order.</w:t>
      </w:r>
    </w:p>
    <w:p w14:paraId="135BD4CC" w14:textId="77777777" w:rsidR="00653F86" w:rsidRPr="001E48DA" w:rsidRDefault="00653F86" w:rsidP="00653F86">
      <w:pPr>
        <w:numPr>
          <w:ilvl w:val="12"/>
          <w:numId w:val="0"/>
        </w:numPr>
        <w:ind w:left="450"/>
        <w:rPr>
          <w:rFonts w:ascii="Arial" w:hAnsi="Arial" w:cs="Arial"/>
          <w:szCs w:val="24"/>
        </w:rPr>
      </w:pPr>
    </w:p>
    <w:p w14:paraId="44FF5F9D" w14:textId="77777777" w:rsidR="00653F86" w:rsidRPr="00C612A2" w:rsidRDefault="00653F86" w:rsidP="00653F86">
      <w:pPr>
        <w:numPr>
          <w:ilvl w:val="0"/>
          <w:numId w:val="10"/>
        </w:numPr>
        <w:rPr>
          <w:rFonts w:ascii="Arial" w:hAnsi="Arial" w:cs="Arial"/>
          <w:b/>
          <w:szCs w:val="24"/>
        </w:rPr>
      </w:pPr>
      <w:r w:rsidRPr="00C612A2">
        <w:rPr>
          <w:rFonts w:ascii="Arial" w:hAnsi="Arial" w:cs="Arial"/>
          <w:b/>
          <w:i/>
          <w:szCs w:val="24"/>
        </w:rPr>
        <w:t>Identification of Alternate Payee</w:t>
      </w:r>
    </w:p>
    <w:p w14:paraId="1403EB25" w14:textId="77777777" w:rsidR="00653F86" w:rsidRPr="001E48DA" w:rsidRDefault="00653F86" w:rsidP="00653F86">
      <w:pPr>
        <w:ind w:left="450"/>
        <w:rPr>
          <w:rFonts w:ascii="Arial" w:hAnsi="Arial" w:cs="Arial"/>
          <w:szCs w:val="24"/>
          <w:u w:val="single"/>
        </w:rPr>
      </w:pPr>
      <w:r w:rsidRPr="001E48DA">
        <w:rPr>
          <w:rFonts w:ascii="Arial" w:hAnsi="Arial" w:cs="Arial"/>
          <w:szCs w:val="24"/>
        </w:rPr>
        <w:t>Name of Alternate Payee:</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7560AD80" w14:textId="77777777" w:rsidR="00653F86" w:rsidRPr="001E48DA" w:rsidRDefault="00653F86" w:rsidP="00653F86">
      <w:pPr>
        <w:pStyle w:val="BodyTextIndent3"/>
        <w:numPr>
          <w:ilvl w:val="12"/>
          <w:numId w:val="0"/>
        </w:numPr>
        <w:ind w:left="450"/>
        <w:rPr>
          <w:rFonts w:ascii="Arial" w:hAnsi="Arial" w:cs="Arial"/>
          <w:szCs w:val="24"/>
          <w:u w:val="single"/>
        </w:rPr>
      </w:pPr>
      <w:r w:rsidRPr="001E48DA">
        <w:rPr>
          <w:rFonts w:ascii="Arial" w:hAnsi="Arial" w:cs="Arial"/>
          <w:szCs w:val="24"/>
        </w:rPr>
        <w:t>Address of Alternate Payee:</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18ECF725" w14:textId="77777777" w:rsidR="00653F86" w:rsidRPr="001E48DA" w:rsidRDefault="00653F86" w:rsidP="00653F86">
      <w:pPr>
        <w:pStyle w:val="BodyTextIndent3"/>
        <w:numPr>
          <w:ilvl w:val="12"/>
          <w:numId w:val="0"/>
        </w:numPr>
        <w:ind w:left="450"/>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55D212CB" w14:textId="77777777" w:rsidR="00653F86" w:rsidRPr="001E48DA" w:rsidRDefault="00653F86" w:rsidP="00653F86">
      <w:pPr>
        <w:numPr>
          <w:ilvl w:val="12"/>
          <w:numId w:val="0"/>
        </w:numPr>
        <w:ind w:left="450"/>
        <w:rPr>
          <w:rFonts w:ascii="Arial" w:hAnsi="Arial" w:cs="Arial"/>
          <w:szCs w:val="24"/>
          <w:u w:val="single"/>
        </w:rPr>
      </w:pPr>
      <w:r w:rsidRPr="001E48DA">
        <w:rPr>
          <w:rFonts w:ascii="Arial" w:hAnsi="Arial" w:cs="Arial"/>
          <w:szCs w:val="24"/>
        </w:rPr>
        <w:t>Social Security Number of Alternate Payee:</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7727D31B" w14:textId="77777777" w:rsidR="00653F86" w:rsidRPr="001E48DA" w:rsidRDefault="00653F86" w:rsidP="00653F86">
      <w:pPr>
        <w:numPr>
          <w:ilvl w:val="12"/>
          <w:numId w:val="0"/>
        </w:numPr>
        <w:ind w:left="450"/>
        <w:rPr>
          <w:rFonts w:ascii="Arial" w:hAnsi="Arial" w:cs="Arial"/>
          <w:szCs w:val="24"/>
          <w:u w:val="single"/>
        </w:rPr>
      </w:pPr>
      <w:r w:rsidRPr="001E48DA">
        <w:rPr>
          <w:rFonts w:ascii="Arial" w:hAnsi="Arial" w:cs="Arial"/>
          <w:szCs w:val="24"/>
        </w:rPr>
        <w:t>Date of Birth of Alternate Payee:</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4DDA9916" w14:textId="77777777" w:rsidR="00653F86" w:rsidRPr="001E48DA" w:rsidRDefault="00653F86" w:rsidP="00653F86">
      <w:pPr>
        <w:autoSpaceDE w:val="0"/>
        <w:autoSpaceDN w:val="0"/>
        <w:adjustRightInd w:val="0"/>
        <w:rPr>
          <w:rFonts w:ascii="Arial" w:hAnsi="Arial" w:cs="Arial"/>
          <w:szCs w:val="24"/>
        </w:rPr>
      </w:pPr>
    </w:p>
    <w:p w14:paraId="562FB895" w14:textId="77777777" w:rsidR="00653F86" w:rsidRPr="001E48DA" w:rsidRDefault="00653F86" w:rsidP="00653F86">
      <w:pPr>
        <w:pStyle w:val="CommentText"/>
        <w:ind w:left="450"/>
        <w:rPr>
          <w:rFonts w:ascii="Arial" w:hAnsi="Arial" w:cs="Arial"/>
          <w:szCs w:val="24"/>
        </w:rPr>
      </w:pPr>
      <w:r w:rsidRPr="001E48DA">
        <w:rPr>
          <w:rFonts w:ascii="Arial" w:hAnsi="Arial" w:cs="Arial"/>
          <w:szCs w:val="24"/>
        </w:rPr>
        <w:t xml:space="preserve">The address of the Alternate Payee may be changed from time to time by written notice given to the Board of Managers.  The Alternate Payee has the duty to notify the Board of Managers of any change in the above-listed address subsequent to the entry of this </w:t>
      </w:r>
      <w:r w:rsidR="00415DD7">
        <w:rPr>
          <w:rFonts w:ascii="Arial" w:hAnsi="Arial" w:cs="Arial"/>
          <w:szCs w:val="24"/>
        </w:rPr>
        <w:t>o</w:t>
      </w:r>
      <w:r w:rsidR="00415DD7" w:rsidRPr="001E48DA">
        <w:rPr>
          <w:rFonts w:ascii="Arial" w:hAnsi="Arial" w:cs="Arial"/>
          <w:szCs w:val="24"/>
        </w:rPr>
        <w:t>rder</w:t>
      </w:r>
      <w:r w:rsidRPr="001E48DA">
        <w:rPr>
          <w:rFonts w:ascii="Arial" w:hAnsi="Arial" w:cs="Arial"/>
          <w:szCs w:val="24"/>
        </w:rPr>
        <w:t>.</w:t>
      </w:r>
    </w:p>
    <w:p w14:paraId="7FC912ED" w14:textId="77777777" w:rsidR="00653F86" w:rsidRPr="001E48DA" w:rsidRDefault="00653F86" w:rsidP="00653F86">
      <w:pPr>
        <w:pStyle w:val="CommentText"/>
        <w:ind w:left="450"/>
        <w:rPr>
          <w:rFonts w:ascii="Arial" w:hAnsi="Arial" w:cs="Arial"/>
          <w:szCs w:val="24"/>
        </w:rPr>
      </w:pPr>
    </w:p>
    <w:p w14:paraId="5FE81664" w14:textId="77777777" w:rsidR="00653F86" w:rsidRPr="00C612A2" w:rsidRDefault="00653F86" w:rsidP="00653F86">
      <w:pPr>
        <w:numPr>
          <w:ilvl w:val="0"/>
          <w:numId w:val="10"/>
        </w:numPr>
        <w:rPr>
          <w:rFonts w:ascii="Arial" w:hAnsi="Arial" w:cs="Arial"/>
          <w:b/>
          <w:szCs w:val="24"/>
        </w:rPr>
      </w:pPr>
      <w:r w:rsidRPr="00C612A2">
        <w:rPr>
          <w:rFonts w:ascii="Arial" w:hAnsi="Arial" w:cs="Arial"/>
          <w:b/>
          <w:i/>
          <w:szCs w:val="24"/>
        </w:rPr>
        <w:t>Relationship Between Participant and Alternate Payee</w:t>
      </w:r>
    </w:p>
    <w:p w14:paraId="65AFE3C0" w14:textId="77777777" w:rsidR="00653F86" w:rsidRPr="00C612A2" w:rsidRDefault="00653F86" w:rsidP="00653F86">
      <w:pPr>
        <w:numPr>
          <w:ilvl w:val="12"/>
          <w:numId w:val="0"/>
        </w:numPr>
        <w:ind w:left="450"/>
        <w:rPr>
          <w:rFonts w:ascii="Arial" w:hAnsi="Arial" w:cs="Arial"/>
          <w:b/>
          <w:i/>
          <w:sz w:val="20"/>
        </w:rPr>
      </w:pPr>
      <w:r w:rsidRPr="00C612A2">
        <w:rPr>
          <w:rFonts w:ascii="Arial" w:hAnsi="Arial" w:cs="Arial"/>
          <w:b/>
          <w:i/>
          <w:sz w:val="20"/>
        </w:rPr>
        <w:t xml:space="preserve">[Describe the relationship between Participant and Alternate Payee leading to entry of the order; see drafting instructions.] </w:t>
      </w:r>
    </w:p>
    <w:p w14:paraId="27C12C65" w14:textId="77777777" w:rsidR="00653F86" w:rsidRPr="001E48DA" w:rsidRDefault="00653F86" w:rsidP="00653F86">
      <w:pPr>
        <w:pStyle w:val="CommentText"/>
        <w:rPr>
          <w:rFonts w:ascii="Arial" w:hAnsi="Arial" w:cs="Arial"/>
          <w:szCs w:val="24"/>
        </w:rPr>
      </w:pPr>
    </w:p>
    <w:p w14:paraId="38D0EAE5" w14:textId="77777777" w:rsidR="00653F86" w:rsidRPr="00C612A2" w:rsidRDefault="00653F86" w:rsidP="00653F86">
      <w:pPr>
        <w:pStyle w:val="CommentText"/>
        <w:numPr>
          <w:ilvl w:val="0"/>
          <w:numId w:val="13"/>
        </w:numPr>
        <w:rPr>
          <w:rFonts w:ascii="Arial" w:hAnsi="Arial" w:cs="Arial"/>
          <w:b/>
          <w:i/>
          <w:szCs w:val="24"/>
        </w:rPr>
      </w:pPr>
      <w:r w:rsidRPr="00C612A2">
        <w:rPr>
          <w:rFonts w:ascii="Arial" w:hAnsi="Arial" w:cs="Arial"/>
          <w:b/>
          <w:i/>
          <w:szCs w:val="24"/>
        </w:rPr>
        <w:t>Amount of Benefits to be Paid to the Alternate Payee</w:t>
      </w:r>
    </w:p>
    <w:p w14:paraId="41D0229E" w14:textId="77777777" w:rsidR="00653F86" w:rsidRPr="00C612A2" w:rsidRDefault="00653F86" w:rsidP="00653F86">
      <w:pPr>
        <w:ind w:left="432"/>
        <w:jc w:val="both"/>
        <w:rPr>
          <w:rFonts w:ascii="Arial" w:hAnsi="Arial" w:cs="Arial"/>
          <w:b/>
          <w:i/>
          <w:szCs w:val="24"/>
        </w:rPr>
      </w:pPr>
    </w:p>
    <w:p w14:paraId="68CCCF8D" w14:textId="77777777" w:rsidR="00653F86" w:rsidRPr="00C612A2" w:rsidRDefault="00653F86" w:rsidP="00653F86">
      <w:pPr>
        <w:ind w:left="432"/>
        <w:jc w:val="both"/>
        <w:rPr>
          <w:rFonts w:ascii="Arial" w:hAnsi="Arial" w:cs="Arial"/>
          <w:b/>
          <w:i/>
          <w:szCs w:val="24"/>
        </w:rPr>
      </w:pPr>
      <w:r w:rsidRPr="00C612A2">
        <w:rPr>
          <w:rFonts w:ascii="Arial" w:hAnsi="Arial" w:cs="Arial"/>
          <w:b/>
          <w:i/>
          <w:szCs w:val="24"/>
        </w:rPr>
        <w:t xml:space="preserve">Alternative 1 [use if the Participant is already in pay status] </w:t>
      </w:r>
    </w:p>
    <w:p w14:paraId="1443515B" w14:textId="77777777" w:rsidR="00653F86" w:rsidRPr="001E48DA" w:rsidRDefault="00653F86" w:rsidP="00653F86">
      <w:pPr>
        <w:numPr>
          <w:ilvl w:val="12"/>
          <w:numId w:val="0"/>
        </w:numPr>
        <w:ind w:left="720"/>
        <w:rPr>
          <w:rFonts w:ascii="Arial" w:hAnsi="Arial" w:cs="Arial"/>
          <w:szCs w:val="24"/>
        </w:rPr>
      </w:pPr>
      <w:r w:rsidRPr="001E48DA">
        <w:rPr>
          <w:rFonts w:ascii="Arial" w:hAnsi="Arial" w:cs="Arial"/>
          <w:szCs w:val="24"/>
        </w:rPr>
        <w:t xml:space="preserve">This order awards to the Alternate Payee </w:t>
      </w:r>
      <w:r w:rsidR="00471D12">
        <w:rPr>
          <w:rFonts w:ascii="Arial" w:hAnsi="Arial" w:cs="Arial"/>
          <w:szCs w:val="24"/>
        </w:rPr>
        <w:t>[50]</w:t>
      </w:r>
      <w:r w:rsidRPr="001E48DA">
        <w:rPr>
          <w:rFonts w:ascii="Arial" w:hAnsi="Arial" w:cs="Arial"/>
          <w:szCs w:val="24"/>
        </w:rPr>
        <w:t xml:space="preserve">% of the Participant’s monthly retirement benefit, including any temporary monthly early retirement supplement payable to the Participant under the Plan, commencing as soon as administratively practical after the date this order is determined to be qualified. The payments will continue until the earlier of the Alternate Payee’s or the Participant’s death.  If the Alternate Payee </w:t>
      </w:r>
      <w:r w:rsidRPr="001E48DA">
        <w:rPr>
          <w:rFonts w:ascii="Arial" w:hAnsi="Arial" w:cs="Arial"/>
          <w:szCs w:val="24"/>
        </w:rPr>
        <w:lastRenderedPageBreak/>
        <w:t>should die prior to the Participant, this benefit shall revert to the Participant.</w:t>
      </w:r>
    </w:p>
    <w:p w14:paraId="7594D092" w14:textId="77777777" w:rsidR="00653F86" w:rsidRPr="001E48DA" w:rsidRDefault="00653F86" w:rsidP="00653F86">
      <w:pPr>
        <w:numPr>
          <w:ilvl w:val="12"/>
          <w:numId w:val="0"/>
        </w:numPr>
        <w:ind w:left="720"/>
        <w:rPr>
          <w:rFonts w:ascii="Arial" w:hAnsi="Arial" w:cs="Arial"/>
          <w:szCs w:val="24"/>
        </w:rPr>
      </w:pPr>
    </w:p>
    <w:p w14:paraId="691259F0" w14:textId="77777777" w:rsidR="00653F86" w:rsidRPr="00C612A2" w:rsidRDefault="00653F86" w:rsidP="00653F86">
      <w:pPr>
        <w:numPr>
          <w:ilvl w:val="12"/>
          <w:numId w:val="0"/>
        </w:numPr>
        <w:ind w:left="450"/>
        <w:rPr>
          <w:rFonts w:ascii="Arial" w:hAnsi="Arial" w:cs="Arial"/>
          <w:b/>
          <w:i/>
          <w:szCs w:val="24"/>
        </w:rPr>
      </w:pPr>
      <w:r w:rsidRPr="00C612A2">
        <w:rPr>
          <w:rFonts w:ascii="Arial" w:hAnsi="Arial" w:cs="Arial"/>
          <w:b/>
          <w:i/>
          <w:szCs w:val="24"/>
        </w:rPr>
        <w:t>Alternative 2 [use if the Participant is not yet in pay status]</w:t>
      </w:r>
    </w:p>
    <w:p w14:paraId="0011316B" w14:textId="77777777" w:rsidR="00653F86" w:rsidRDefault="00653F86" w:rsidP="00653F86">
      <w:pPr>
        <w:numPr>
          <w:ilvl w:val="12"/>
          <w:numId w:val="0"/>
        </w:numPr>
        <w:ind w:left="720"/>
        <w:rPr>
          <w:rFonts w:ascii="Arial" w:hAnsi="Arial" w:cs="Arial"/>
          <w:szCs w:val="24"/>
        </w:rPr>
      </w:pPr>
      <w:r w:rsidRPr="001E48DA">
        <w:rPr>
          <w:rFonts w:ascii="Arial" w:hAnsi="Arial" w:cs="Arial"/>
          <w:szCs w:val="24"/>
        </w:rPr>
        <w:t xml:space="preserve">This order awards to the Alternate Payee </w:t>
      </w:r>
      <w:r w:rsidR="00471D12">
        <w:rPr>
          <w:rFonts w:ascii="Arial" w:hAnsi="Arial" w:cs="Arial"/>
          <w:szCs w:val="24"/>
        </w:rPr>
        <w:t>[50]</w:t>
      </w:r>
      <w:r w:rsidRPr="001E48DA">
        <w:rPr>
          <w:rFonts w:ascii="Arial" w:hAnsi="Arial" w:cs="Arial"/>
          <w:szCs w:val="24"/>
        </w:rPr>
        <w:t>% of the Participant’s monthly retirement benefit, including any temporary monthly early retirement supplement payable to the Participant under the Plan, commencing as soon as administratively practical after the date payments commence to the Participant. The payments will continue until the earlier of the Alternate Payee’s or the Participant’s death.  If the Alternate Payee should die prior to the Participant, this benefit shall revert to the Participant.</w:t>
      </w:r>
    </w:p>
    <w:p w14:paraId="2EA1988F" w14:textId="77777777" w:rsidR="00EC5418" w:rsidRDefault="00EC5418" w:rsidP="00EC5418">
      <w:pPr>
        <w:numPr>
          <w:ilvl w:val="12"/>
          <w:numId w:val="0"/>
        </w:numPr>
        <w:ind w:left="450"/>
        <w:rPr>
          <w:rFonts w:ascii="Arial" w:hAnsi="Arial" w:cs="Arial"/>
          <w:b/>
          <w:i/>
          <w:szCs w:val="24"/>
        </w:rPr>
      </w:pPr>
    </w:p>
    <w:p w14:paraId="086672C1" w14:textId="77777777" w:rsidR="00EC5418" w:rsidRPr="00C612A2" w:rsidRDefault="00EC5418" w:rsidP="00EC5418">
      <w:pPr>
        <w:numPr>
          <w:ilvl w:val="12"/>
          <w:numId w:val="0"/>
        </w:numPr>
        <w:ind w:left="450"/>
        <w:rPr>
          <w:rFonts w:ascii="Arial" w:hAnsi="Arial" w:cs="Arial"/>
          <w:b/>
          <w:i/>
          <w:szCs w:val="24"/>
        </w:rPr>
      </w:pPr>
      <w:r w:rsidRPr="00C612A2">
        <w:rPr>
          <w:rFonts w:ascii="Arial" w:hAnsi="Arial" w:cs="Arial"/>
          <w:b/>
          <w:i/>
          <w:szCs w:val="24"/>
        </w:rPr>
        <w:t xml:space="preserve">Alternative </w:t>
      </w:r>
      <w:r w:rsidR="001F7308">
        <w:rPr>
          <w:rFonts w:ascii="Arial" w:hAnsi="Arial" w:cs="Arial"/>
          <w:b/>
          <w:i/>
          <w:szCs w:val="24"/>
        </w:rPr>
        <w:t>3</w:t>
      </w:r>
      <w:r w:rsidRPr="00C612A2">
        <w:rPr>
          <w:rFonts w:ascii="Arial" w:hAnsi="Arial" w:cs="Arial"/>
          <w:b/>
          <w:i/>
          <w:szCs w:val="24"/>
        </w:rPr>
        <w:t xml:space="preserve"> [use if the Participant is not yet in pay status]</w:t>
      </w:r>
    </w:p>
    <w:p w14:paraId="5D4D1E31" w14:textId="77777777" w:rsidR="00EC5418" w:rsidRDefault="00EC5418" w:rsidP="00653F86">
      <w:pPr>
        <w:numPr>
          <w:ilvl w:val="12"/>
          <w:numId w:val="0"/>
        </w:numPr>
        <w:ind w:left="720"/>
        <w:rPr>
          <w:rFonts w:ascii="Arial" w:hAnsi="Arial" w:cs="Arial"/>
          <w:szCs w:val="24"/>
        </w:rPr>
      </w:pPr>
    </w:p>
    <w:p w14:paraId="728C33F6" w14:textId="77777777" w:rsidR="00EC5418" w:rsidRPr="001E48DA" w:rsidRDefault="00EC5418" w:rsidP="00EC5418">
      <w:pPr>
        <w:pStyle w:val="BodyTextIndent3"/>
        <w:numPr>
          <w:ilvl w:val="12"/>
          <w:numId w:val="0"/>
        </w:numPr>
        <w:ind w:left="720"/>
        <w:rPr>
          <w:rFonts w:ascii="Arial" w:hAnsi="Arial" w:cs="Arial"/>
          <w:szCs w:val="24"/>
        </w:rPr>
      </w:pPr>
      <w:r w:rsidRPr="001E48DA">
        <w:rPr>
          <w:rFonts w:ascii="Arial" w:hAnsi="Arial" w:cs="Arial"/>
          <w:szCs w:val="24"/>
        </w:rPr>
        <w:t xml:space="preserve">This order awards to the Alternate Payee </w:t>
      </w:r>
      <w:r w:rsidR="00471D12">
        <w:rPr>
          <w:rFonts w:ascii="Arial" w:hAnsi="Arial" w:cs="Arial"/>
          <w:szCs w:val="24"/>
        </w:rPr>
        <w:t>[</w:t>
      </w:r>
      <w:r w:rsidRPr="00EC5418">
        <w:rPr>
          <w:rFonts w:ascii="Arial" w:hAnsi="Arial" w:cs="Arial"/>
          <w:szCs w:val="24"/>
        </w:rPr>
        <w:t>50</w:t>
      </w:r>
      <w:r w:rsidR="00471D12">
        <w:rPr>
          <w:rFonts w:ascii="Arial" w:hAnsi="Arial" w:cs="Arial"/>
          <w:szCs w:val="24"/>
        </w:rPr>
        <w:t>]</w:t>
      </w:r>
      <w:r w:rsidRPr="001E48DA">
        <w:rPr>
          <w:rFonts w:ascii="Arial" w:hAnsi="Arial" w:cs="Arial"/>
          <w:szCs w:val="24"/>
        </w:rPr>
        <w:t xml:space="preserve">% of the Participant’s monthly retirement benefit, including any temporary monthly early retirement supplement payable to the Participant under the Plan, multiplied by a fraction the numerator of which is the Participant’s number of months of total benefit accrual service determined pursuant to the terms of the Plan and rounded to the next higher month earned while the Participant and </w:t>
      </w:r>
      <w:r w:rsidRPr="00A04361">
        <w:rPr>
          <w:rFonts w:ascii="Arial" w:hAnsi="Arial" w:cs="Arial"/>
          <w:szCs w:val="24"/>
        </w:rPr>
        <w:t>Alternate Payee were married and the denominator of which is the Participant’s total benefit accrual service determined pursuant</w:t>
      </w:r>
      <w:r w:rsidRPr="00A06470">
        <w:rPr>
          <w:rFonts w:ascii="Arial" w:hAnsi="Arial" w:cs="Arial"/>
          <w:szCs w:val="24"/>
        </w:rPr>
        <w:t xml:space="preserve"> to the terms of the Plan </w:t>
      </w:r>
      <w:r w:rsidRPr="00A04361">
        <w:rPr>
          <w:rFonts w:ascii="Arial" w:hAnsi="Arial" w:cs="Arial"/>
          <w:szCs w:val="24"/>
        </w:rPr>
        <w:t xml:space="preserve">as of the </w:t>
      </w:r>
      <w:r>
        <w:rPr>
          <w:rFonts w:ascii="Arial" w:hAnsi="Arial" w:cs="Arial"/>
          <w:szCs w:val="24"/>
        </w:rPr>
        <w:t>commencement date</w:t>
      </w:r>
      <w:r w:rsidRPr="00A04361">
        <w:rPr>
          <w:rFonts w:ascii="Arial" w:hAnsi="Arial" w:cs="Arial"/>
          <w:szCs w:val="24"/>
        </w:rPr>
        <w:t xml:space="preserve"> provided that the resulting fraction shall not be greater than one (1).</w:t>
      </w:r>
      <w:r>
        <w:rPr>
          <w:rFonts w:ascii="Arial" w:hAnsi="Arial" w:cs="Arial"/>
          <w:szCs w:val="24"/>
        </w:rPr>
        <w:t xml:space="preserve">  The payments will </w:t>
      </w:r>
      <w:r w:rsidRPr="001E48DA">
        <w:rPr>
          <w:rFonts w:ascii="Arial" w:hAnsi="Arial" w:cs="Arial"/>
          <w:szCs w:val="24"/>
        </w:rPr>
        <w:t>commenc</w:t>
      </w:r>
      <w:r>
        <w:rPr>
          <w:rFonts w:ascii="Arial" w:hAnsi="Arial" w:cs="Arial"/>
          <w:szCs w:val="24"/>
        </w:rPr>
        <w:t>e</w:t>
      </w:r>
      <w:r w:rsidRPr="001E48DA">
        <w:rPr>
          <w:rFonts w:ascii="Arial" w:hAnsi="Arial" w:cs="Arial"/>
          <w:szCs w:val="24"/>
        </w:rPr>
        <w:t xml:space="preserve"> as soon as administratively practical after the date payments commence to the Participant.  If the Alternate Payee should die prior to the Participant, this benefit shall revert to the Participant.</w:t>
      </w:r>
    </w:p>
    <w:p w14:paraId="07B24F5E" w14:textId="77777777" w:rsidR="00EC5418" w:rsidRPr="001E48DA" w:rsidRDefault="00EC5418" w:rsidP="00653F86">
      <w:pPr>
        <w:numPr>
          <w:ilvl w:val="12"/>
          <w:numId w:val="0"/>
        </w:numPr>
        <w:ind w:left="720"/>
        <w:rPr>
          <w:rFonts w:ascii="Arial" w:hAnsi="Arial" w:cs="Arial"/>
          <w:szCs w:val="24"/>
        </w:rPr>
      </w:pPr>
    </w:p>
    <w:p w14:paraId="5E9B8B4F" w14:textId="77777777" w:rsidR="00653F86" w:rsidRPr="001E48DA" w:rsidRDefault="00653F86" w:rsidP="00653F86">
      <w:pPr>
        <w:pStyle w:val="CommentText"/>
        <w:numPr>
          <w:ilvl w:val="12"/>
          <w:numId w:val="0"/>
        </w:numPr>
        <w:rPr>
          <w:rFonts w:ascii="Arial" w:hAnsi="Arial" w:cs="Arial"/>
          <w:szCs w:val="24"/>
        </w:rPr>
      </w:pPr>
    </w:p>
    <w:p w14:paraId="103C3E74" w14:textId="77777777" w:rsidR="00653F86" w:rsidRPr="00C612A2" w:rsidRDefault="00653F86" w:rsidP="00653F86">
      <w:pPr>
        <w:pStyle w:val="CommentText"/>
        <w:numPr>
          <w:ilvl w:val="0"/>
          <w:numId w:val="10"/>
        </w:numPr>
        <w:rPr>
          <w:rFonts w:ascii="Arial" w:hAnsi="Arial" w:cs="Arial"/>
          <w:b/>
          <w:szCs w:val="24"/>
        </w:rPr>
      </w:pPr>
      <w:r w:rsidRPr="00C612A2">
        <w:rPr>
          <w:rFonts w:ascii="Arial" w:hAnsi="Arial" w:cs="Arial"/>
          <w:b/>
          <w:i/>
          <w:szCs w:val="24"/>
        </w:rPr>
        <w:t>Payment of Benefits to the Alternate Payee</w:t>
      </w:r>
    </w:p>
    <w:p w14:paraId="72349911" w14:textId="77777777" w:rsidR="00653F86" w:rsidRPr="001E48DA" w:rsidRDefault="007B500C" w:rsidP="00653F86">
      <w:pPr>
        <w:pStyle w:val="BodyText2"/>
        <w:ind w:left="432"/>
        <w:rPr>
          <w:rFonts w:ascii="Arial" w:hAnsi="Arial" w:cs="Arial"/>
          <w:szCs w:val="24"/>
        </w:rPr>
      </w:pPr>
      <w:r>
        <w:rPr>
          <w:rFonts w:ascii="Arial" w:hAnsi="Arial" w:cs="Arial"/>
          <w:szCs w:val="24"/>
        </w:rPr>
        <w:t>The Alternate Payee shall not have the right to elect a form of payment, as t</w:t>
      </w:r>
      <w:r w:rsidR="00653F86" w:rsidRPr="001E48DA">
        <w:rPr>
          <w:rFonts w:ascii="Arial" w:hAnsi="Arial" w:cs="Arial"/>
          <w:szCs w:val="24"/>
        </w:rPr>
        <w:t xml:space="preserve">he Alternate Payee will receive payments from the Plan in the </w:t>
      </w:r>
      <w:r w:rsidR="00EC5418">
        <w:rPr>
          <w:rFonts w:ascii="Arial" w:hAnsi="Arial" w:cs="Arial"/>
          <w:szCs w:val="24"/>
        </w:rPr>
        <w:t>form of a single life annuity</w:t>
      </w:r>
      <w:r w:rsidR="00E049C9">
        <w:rPr>
          <w:rFonts w:ascii="Arial" w:hAnsi="Arial" w:cs="Arial"/>
          <w:szCs w:val="24"/>
        </w:rPr>
        <w:t xml:space="preserve"> payable over the Participant’s life, with survivor benefits (if any) paid to the Alternate Payee following the Participant’s death as specified in this Order</w:t>
      </w:r>
      <w:r w:rsidR="00EC5418">
        <w:rPr>
          <w:rFonts w:ascii="Arial" w:hAnsi="Arial" w:cs="Arial"/>
          <w:szCs w:val="24"/>
        </w:rPr>
        <w:t>.</w:t>
      </w:r>
    </w:p>
    <w:p w14:paraId="66E11277" w14:textId="77777777" w:rsidR="00653F86" w:rsidRPr="001E48DA" w:rsidRDefault="00653F86" w:rsidP="00653F86">
      <w:pPr>
        <w:pStyle w:val="BodyText2"/>
        <w:numPr>
          <w:ilvl w:val="12"/>
          <w:numId w:val="0"/>
        </w:numPr>
        <w:tabs>
          <w:tab w:val="left" w:pos="1260"/>
        </w:tabs>
        <w:ind w:left="450" w:hanging="18"/>
        <w:rPr>
          <w:rFonts w:ascii="Arial" w:hAnsi="Arial" w:cs="Arial"/>
          <w:szCs w:val="24"/>
        </w:rPr>
      </w:pPr>
    </w:p>
    <w:p w14:paraId="638E51A5" w14:textId="77777777" w:rsidR="00653F86" w:rsidRPr="00C612A2" w:rsidRDefault="00653F86" w:rsidP="00653F86">
      <w:pPr>
        <w:pStyle w:val="BodyText2"/>
        <w:numPr>
          <w:ilvl w:val="0"/>
          <w:numId w:val="10"/>
        </w:numPr>
        <w:rPr>
          <w:rFonts w:ascii="Arial" w:hAnsi="Arial" w:cs="Arial"/>
          <w:b/>
          <w:szCs w:val="24"/>
        </w:rPr>
      </w:pPr>
      <w:r w:rsidRPr="00C612A2">
        <w:rPr>
          <w:rFonts w:ascii="Arial" w:hAnsi="Arial" w:cs="Arial"/>
          <w:b/>
          <w:i/>
          <w:szCs w:val="24"/>
        </w:rPr>
        <w:t>Treatment of Alternate Payee as Participant’s Spouse</w:t>
      </w:r>
      <w:r>
        <w:rPr>
          <w:rFonts w:ascii="Arial" w:hAnsi="Arial" w:cs="Arial"/>
          <w:b/>
          <w:i/>
          <w:szCs w:val="24"/>
        </w:rPr>
        <w:t xml:space="preserve"> with Respect to the Qualified Pre-retirement Survivor Annuity</w:t>
      </w:r>
    </w:p>
    <w:p w14:paraId="65DF0ECA" w14:textId="77777777" w:rsidR="00653F86" w:rsidRPr="00F72163" w:rsidRDefault="00653F86" w:rsidP="00653F86">
      <w:pPr>
        <w:pStyle w:val="BodyText2"/>
        <w:tabs>
          <w:tab w:val="left" w:pos="1170"/>
        </w:tabs>
        <w:ind w:left="450"/>
        <w:rPr>
          <w:rFonts w:ascii="Arial" w:hAnsi="Arial" w:cs="Arial"/>
          <w:b/>
          <w:sz w:val="20"/>
        </w:rPr>
      </w:pPr>
      <w:r w:rsidRPr="00F72163">
        <w:rPr>
          <w:rFonts w:ascii="Arial" w:hAnsi="Arial" w:cs="Arial"/>
          <w:b/>
          <w:i/>
          <w:sz w:val="20"/>
        </w:rPr>
        <w:t>[Note:</w:t>
      </w:r>
      <w:r w:rsidRPr="00F72163">
        <w:rPr>
          <w:rFonts w:ascii="Arial" w:hAnsi="Arial" w:cs="Arial"/>
          <w:b/>
          <w:i/>
          <w:sz w:val="20"/>
        </w:rPr>
        <w:tab/>
        <w:t xml:space="preserve">This section should be included only if the Participant is not already in retirement pay status. If the Participant is in retirement pay status, any survivor benefits will be paid pursuant to the form of payment the Participant elected and may result in no benefit being payable to the Alternate Payee. </w:t>
      </w:r>
      <w:r w:rsidR="00B80FF7">
        <w:rPr>
          <w:rFonts w:ascii="Arial" w:hAnsi="Arial" w:cs="Arial"/>
          <w:b/>
          <w:i/>
          <w:sz w:val="20"/>
        </w:rPr>
        <w:t>C</w:t>
      </w:r>
      <w:r w:rsidRPr="00F72163">
        <w:rPr>
          <w:rFonts w:ascii="Arial" w:hAnsi="Arial" w:cs="Arial"/>
          <w:b/>
          <w:i/>
          <w:sz w:val="20"/>
        </w:rPr>
        <w:t>hoose one that applies</w:t>
      </w:r>
      <w:r w:rsidR="003A7E0F">
        <w:rPr>
          <w:rFonts w:ascii="Arial" w:hAnsi="Arial" w:cs="Arial"/>
          <w:b/>
          <w:i/>
          <w:sz w:val="20"/>
        </w:rPr>
        <w:t>.</w:t>
      </w:r>
      <w:r w:rsidRPr="00F72163">
        <w:rPr>
          <w:rFonts w:ascii="Arial" w:hAnsi="Arial" w:cs="Arial"/>
          <w:b/>
          <w:i/>
          <w:sz w:val="20"/>
        </w:rPr>
        <w:t>]</w:t>
      </w:r>
    </w:p>
    <w:p w14:paraId="39475225" w14:textId="77777777" w:rsidR="00653F86" w:rsidRPr="001E48DA" w:rsidRDefault="00653F86" w:rsidP="00653F86">
      <w:pPr>
        <w:pStyle w:val="Heading7"/>
        <w:numPr>
          <w:ilvl w:val="12"/>
          <w:numId w:val="0"/>
        </w:numPr>
        <w:ind w:left="450"/>
        <w:rPr>
          <w:rFonts w:ascii="Arial" w:hAnsi="Arial" w:cs="Arial"/>
          <w:szCs w:val="24"/>
        </w:rPr>
      </w:pPr>
    </w:p>
    <w:p w14:paraId="00272B77" w14:textId="77777777" w:rsidR="00653F86" w:rsidRPr="00C612A2" w:rsidRDefault="00653F86" w:rsidP="00653F86">
      <w:pPr>
        <w:pStyle w:val="Heading7"/>
        <w:numPr>
          <w:ilvl w:val="12"/>
          <w:numId w:val="0"/>
        </w:numPr>
        <w:ind w:left="450"/>
        <w:rPr>
          <w:rFonts w:ascii="Arial" w:hAnsi="Arial" w:cs="Arial"/>
          <w:b/>
          <w:szCs w:val="24"/>
        </w:rPr>
      </w:pPr>
      <w:r w:rsidRPr="00C612A2">
        <w:rPr>
          <w:rFonts w:ascii="Arial" w:hAnsi="Arial" w:cs="Arial"/>
          <w:b/>
          <w:szCs w:val="24"/>
        </w:rPr>
        <w:t>Alternative 1</w:t>
      </w:r>
    </w:p>
    <w:p w14:paraId="79BB156C" w14:textId="77777777" w:rsidR="00FB57FE" w:rsidRPr="001E48DA" w:rsidRDefault="00653F86" w:rsidP="0008075F">
      <w:pPr>
        <w:ind w:left="720" w:right="600"/>
        <w:rPr>
          <w:rFonts w:ascii="Arial" w:hAnsi="Arial" w:cs="Arial"/>
          <w:szCs w:val="24"/>
        </w:rPr>
      </w:pPr>
      <w:r w:rsidRPr="001E48DA">
        <w:rPr>
          <w:rFonts w:ascii="Arial" w:hAnsi="Arial" w:cs="Arial"/>
          <w:szCs w:val="24"/>
        </w:rPr>
        <w:t>If the Participant dies prior to the Alternate Payee and prior to the commencement of benefits to the Alternate Payee</w:t>
      </w:r>
      <w:r>
        <w:rPr>
          <w:rFonts w:ascii="Arial" w:hAnsi="Arial" w:cs="Arial"/>
          <w:szCs w:val="24"/>
        </w:rPr>
        <w:t xml:space="preserve"> or Participant</w:t>
      </w:r>
      <w:r w:rsidRPr="001E48DA">
        <w:rPr>
          <w:rFonts w:ascii="Arial" w:hAnsi="Arial" w:cs="Arial"/>
          <w:szCs w:val="24"/>
        </w:rPr>
        <w:t xml:space="preserve">, the </w:t>
      </w:r>
      <w:r w:rsidRPr="001E48DA">
        <w:rPr>
          <w:rFonts w:ascii="Arial" w:hAnsi="Arial" w:cs="Arial"/>
          <w:szCs w:val="24"/>
        </w:rPr>
        <w:lastRenderedPageBreak/>
        <w:t>Alternate Payee shall be treated as the Participant’s spouse under the Plan for purposes of the qualified pre-retirement survivor annuity under §§</w:t>
      </w:r>
      <w:r>
        <w:rPr>
          <w:rFonts w:ascii="Arial" w:hAnsi="Arial" w:cs="Arial"/>
          <w:szCs w:val="24"/>
        </w:rPr>
        <w:t> </w:t>
      </w:r>
      <w:r w:rsidRPr="001E48DA">
        <w:rPr>
          <w:rFonts w:ascii="Arial" w:hAnsi="Arial" w:cs="Arial"/>
          <w:szCs w:val="24"/>
        </w:rPr>
        <w:t xml:space="preserve">401(a)(11) and 417 of the Code as to the total death benefit payable under the Plan in lieu of the benefit assigned pursuant to paragraph 8 hereof. </w:t>
      </w:r>
      <w:r w:rsidR="00B2443B">
        <w:rPr>
          <w:rFonts w:ascii="Arial" w:hAnsi="Arial" w:cs="Arial"/>
          <w:szCs w:val="24"/>
        </w:rPr>
        <w:t>No death benefit shall be payable i</w:t>
      </w:r>
      <w:r w:rsidRPr="001E48DA">
        <w:rPr>
          <w:rFonts w:ascii="Arial" w:hAnsi="Arial" w:cs="Arial"/>
          <w:szCs w:val="24"/>
        </w:rPr>
        <w:t xml:space="preserve">f the Alternate Payee </w:t>
      </w:r>
      <w:r w:rsidR="00B2443B">
        <w:rPr>
          <w:rFonts w:ascii="Arial" w:hAnsi="Arial" w:cs="Arial"/>
          <w:szCs w:val="24"/>
        </w:rPr>
        <w:t xml:space="preserve">dies </w:t>
      </w:r>
      <w:r w:rsidRPr="001E48DA">
        <w:rPr>
          <w:rFonts w:ascii="Arial" w:hAnsi="Arial" w:cs="Arial"/>
          <w:szCs w:val="24"/>
        </w:rPr>
        <w:t>prior to the Participant.</w:t>
      </w:r>
      <w:r w:rsidR="00FB57FE">
        <w:rPr>
          <w:rFonts w:ascii="Arial" w:hAnsi="Arial" w:cs="Arial"/>
          <w:szCs w:val="24"/>
        </w:rPr>
        <w:t xml:space="preserve">  If the </w:t>
      </w:r>
      <w:r w:rsidR="00D764F9">
        <w:rPr>
          <w:rFonts w:ascii="Arial" w:hAnsi="Arial" w:cs="Arial"/>
          <w:szCs w:val="24"/>
        </w:rPr>
        <w:t xml:space="preserve">Participant </w:t>
      </w:r>
      <w:r w:rsidR="00FB57FE">
        <w:rPr>
          <w:rFonts w:ascii="Arial" w:hAnsi="Arial" w:cs="Arial"/>
          <w:szCs w:val="24"/>
        </w:rPr>
        <w:t xml:space="preserve">remarries, the Participant’s subsequent spouse </w:t>
      </w:r>
      <w:r w:rsidR="0008075F">
        <w:rPr>
          <w:rFonts w:ascii="Arial" w:hAnsi="Arial" w:cs="Arial"/>
          <w:szCs w:val="24"/>
        </w:rPr>
        <w:t xml:space="preserve">will not </w:t>
      </w:r>
      <w:r w:rsidR="00FB57FE">
        <w:rPr>
          <w:rFonts w:ascii="Arial" w:hAnsi="Arial" w:cs="Arial"/>
          <w:szCs w:val="24"/>
        </w:rPr>
        <w:t xml:space="preserve">qualify for </w:t>
      </w:r>
      <w:r w:rsidR="0008075F">
        <w:rPr>
          <w:rFonts w:ascii="Arial" w:hAnsi="Arial" w:cs="Arial"/>
          <w:szCs w:val="24"/>
        </w:rPr>
        <w:t xml:space="preserve">any </w:t>
      </w:r>
      <w:r w:rsidR="00FB57FE">
        <w:rPr>
          <w:rFonts w:ascii="Arial" w:hAnsi="Arial" w:cs="Arial"/>
          <w:szCs w:val="24"/>
        </w:rPr>
        <w:t>pre-retirement survivor annuity.</w:t>
      </w:r>
    </w:p>
    <w:p w14:paraId="1931BBFC" w14:textId="77777777" w:rsidR="00653F86" w:rsidRPr="001E48DA" w:rsidRDefault="00653F86" w:rsidP="00653F86">
      <w:pPr>
        <w:pStyle w:val="Heading6"/>
        <w:numPr>
          <w:ilvl w:val="12"/>
          <w:numId w:val="0"/>
        </w:numPr>
        <w:ind w:left="450"/>
        <w:rPr>
          <w:rFonts w:ascii="Arial" w:hAnsi="Arial" w:cs="Arial"/>
          <w:szCs w:val="24"/>
        </w:rPr>
      </w:pPr>
    </w:p>
    <w:p w14:paraId="24057C0E" w14:textId="77777777" w:rsidR="00727320" w:rsidRPr="00C612A2" w:rsidRDefault="00727320" w:rsidP="00727320">
      <w:pPr>
        <w:pStyle w:val="Heading7"/>
        <w:numPr>
          <w:ilvl w:val="12"/>
          <w:numId w:val="0"/>
        </w:numPr>
        <w:ind w:left="450"/>
        <w:rPr>
          <w:rFonts w:ascii="Arial" w:hAnsi="Arial" w:cs="Arial"/>
          <w:b/>
          <w:szCs w:val="24"/>
        </w:rPr>
      </w:pPr>
      <w:r w:rsidRPr="00C612A2">
        <w:rPr>
          <w:rFonts w:ascii="Arial" w:hAnsi="Arial" w:cs="Arial"/>
          <w:b/>
          <w:szCs w:val="24"/>
        </w:rPr>
        <w:t xml:space="preserve">Alternative </w:t>
      </w:r>
      <w:r>
        <w:rPr>
          <w:rFonts w:ascii="Arial" w:hAnsi="Arial" w:cs="Arial"/>
          <w:b/>
          <w:szCs w:val="24"/>
        </w:rPr>
        <w:t>2</w:t>
      </w:r>
    </w:p>
    <w:p w14:paraId="0174DFD5" w14:textId="77777777" w:rsidR="00727320" w:rsidRDefault="00727320" w:rsidP="00727320">
      <w:pPr>
        <w:ind w:left="720" w:right="600"/>
        <w:rPr>
          <w:rFonts w:ascii="Arial" w:hAnsi="Arial" w:cs="Arial"/>
          <w:szCs w:val="24"/>
        </w:rPr>
      </w:pPr>
      <w:r w:rsidRPr="001E48DA">
        <w:rPr>
          <w:rFonts w:ascii="Arial" w:hAnsi="Arial" w:cs="Arial"/>
          <w:szCs w:val="24"/>
        </w:rPr>
        <w:t>If the Participant dies prior to the Alternate Payee and prior to the commencement of benefits to the Alternate Payee</w:t>
      </w:r>
      <w:r>
        <w:rPr>
          <w:rFonts w:ascii="Arial" w:hAnsi="Arial" w:cs="Arial"/>
          <w:szCs w:val="24"/>
        </w:rPr>
        <w:t xml:space="preserve"> or Participant</w:t>
      </w:r>
      <w:r w:rsidRPr="001E48DA">
        <w:rPr>
          <w:rFonts w:ascii="Arial" w:hAnsi="Arial" w:cs="Arial"/>
          <w:szCs w:val="24"/>
        </w:rPr>
        <w:t xml:space="preserve">, </w:t>
      </w:r>
      <w:r w:rsidR="00D764F9" w:rsidRPr="001E48DA">
        <w:rPr>
          <w:rFonts w:ascii="Arial" w:hAnsi="Arial" w:cs="Arial"/>
          <w:szCs w:val="24"/>
        </w:rPr>
        <w:t>in lieu of the benefit assigned pursuant to paragraph 8 hereof</w:t>
      </w:r>
      <w:r w:rsidR="00D764F9">
        <w:rPr>
          <w:rFonts w:ascii="Arial" w:hAnsi="Arial" w:cs="Arial"/>
          <w:szCs w:val="24"/>
        </w:rPr>
        <w:t xml:space="preserve">, </w:t>
      </w:r>
      <w:r w:rsidRPr="001E48DA">
        <w:rPr>
          <w:rFonts w:ascii="Arial" w:hAnsi="Arial" w:cs="Arial"/>
          <w:szCs w:val="24"/>
        </w:rPr>
        <w:t>the Alternate Payee shall be treated as the Participant’s spouse under the Plan for purposes of the qualified pre-retirement survivor annuity under §§</w:t>
      </w:r>
      <w:r>
        <w:rPr>
          <w:rFonts w:ascii="Arial" w:hAnsi="Arial" w:cs="Arial"/>
          <w:szCs w:val="24"/>
        </w:rPr>
        <w:t> </w:t>
      </w:r>
      <w:r w:rsidRPr="001E48DA">
        <w:rPr>
          <w:rFonts w:ascii="Arial" w:hAnsi="Arial" w:cs="Arial"/>
          <w:szCs w:val="24"/>
        </w:rPr>
        <w:t xml:space="preserve">401(a)(11) and 417 of the Code as to </w:t>
      </w:r>
    </w:p>
    <w:p w14:paraId="7BBBB170" w14:textId="77777777" w:rsidR="00727320" w:rsidRDefault="00727320" w:rsidP="00727320">
      <w:pPr>
        <w:ind w:left="720" w:right="600"/>
        <w:rPr>
          <w:rFonts w:ascii="Arial" w:hAnsi="Arial" w:cs="Arial"/>
          <w:szCs w:val="24"/>
        </w:rPr>
      </w:pPr>
    </w:p>
    <w:p w14:paraId="6A930554" w14:textId="77777777" w:rsidR="00D71606" w:rsidRPr="00D71606" w:rsidRDefault="00D71606" w:rsidP="00D71606">
      <w:pPr>
        <w:ind w:right="600" w:firstLine="720"/>
        <w:rPr>
          <w:rFonts w:ascii="Arial" w:hAnsi="Arial" w:cs="Arial"/>
          <w:b/>
          <w:i/>
          <w:szCs w:val="24"/>
        </w:rPr>
      </w:pPr>
      <w:r w:rsidRPr="00D71606">
        <w:rPr>
          <w:rFonts w:ascii="Arial" w:hAnsi="Arial" w:cs="Arial"/>
          <w:b/>
          <w:i/>
          <w:szCs w:val="24"/>
        </w:rPr>
        <w:t>Alternative (a)</w:t>
      </w:r>
    </w:p>
    <w:p w14:paraId="2540659F" w14:textId="77777777" w:rsidR="00727320" w:rsidRDefault="00727320" w:rsidP="00727320">
      <w:pPr>
        <w:numPr>
          <w:ilvl w:val="3"/>
          <w:numId w:val="10"/>
        </w:numPr>
        <w:ind w:right="600"/>
        <w:rPr>
          <w:rFonts w:ascii="Arial" w:hAnsi="Arial" w:cs="Arial"/>
          <w:szCs w:val="24"/>
        </w:rPr>
      </w:pPr>
      <w:r w:rsidRPr="001E48DA">
        <w:rPr>
          <w:rFonts w:ascii="Arial" w:hAnsi="Arial" w:cs="Arial"/>
          <w:szCs w:val="24"/>
        </w:rPr>
        <w:t xml:space="preserve">the total death benefit payable </w:t>
      </w:r>
      <w:r w:rsidR="00D764F9">
        <w:rPr>
          <w:rFonts w:ascii="Arial" w:hAnsi="Arial" w:cs="Arial"/>
          <w:szCs w:val="24"/>
        </w:rPr>
        <w:t xml:space="preserve">under the Plan </w:t>
      </w:r>
      <w:r>
        <w:rPr>
          <w:rFonts w:ascii="Arial" w:hAnsi="Arial" w:cs="Arial"/>
          <w:szCs w:val="24"/>
        </w:rPr>
        <w:t xml:space="preserve">multiplied by the </w:t>
      </w:r>
      <w:r w:rsidR="00927DE0">
        <w:rPr>
          <w:rFonts w:ascii="Arial" w:hAnsi="Arial" w:cs="Arial"/>
          <w:szCs w:val="24"/>
        </w:rPr>
        <w:t>portion a</w:t>
      </w:r>
      <w:r>
        <w:rPr>
          <w:rFonts w:ascii="Arial" w:hAnsi="Arial" w:cs="Arial"/>
          <w:szCs w:val="24"/>
        </w:rPr>
        <w:t>ssigned in paragraph 8.</w:t>
      </w:r>
    </w:p>
    <w:p w14:paraId="32875323" w14:textId="77777777" w:rsidR="00D71606" w:rsidRPr="00D71606" w:rsidRDefault="00D71606" w:rsidP="00D71606">
      <w:pPr>
        <w:ind w:right="600" w:firstLine="720"/>
        <w:rPr>
          <w:rFonts w:ascii="Arial" w:hAnsi="Arial" w:cs="Arial"/>
          <w:b/>
          <w:i/>
          <w:szCs w:val="24"/>
        </w:rPr>
      </w:pPr>
      <w:r w:rsidRPr="00D71606">
        <w:rPr>
          <w:rFonts w:ascii="Arial" w:hAnsi="Arial" w:cs="Arial"/>
          <w:b/>
          <w:i/>
          <w:szCs w:val="24"/>
        </w:rPr>
        <w:t>Alternative (b)</w:t>
      </w:r>
    </w:p>
    <w:p w14:paraId="0C8D3F68" w14:textId="77777777" w:rsidR="00727320" w:rsidRDefault="00727320" w:rsidP="00727320">
      <w:pPr>
        <w:numPr>
          <w:ilvl w:val="3"/>
          <w:numId w:val="10"/>
        </w:numPr>
        <w:ind w:right="600"/>
        <w:rPr>
          <w:rFonts w:ascii="Arial" w:hAnsi="Arial" w:cs="Arial"/>
          <w:szCs w:val="24"/>
        </w:rPr>
      </w:pPr>
      <w:r>
        <w:rPr>
          <w:rFonts w:ascii="Arial" w:hAnsi="Arial" w:cs="Arial"/>
          <w:szCs w:val="24"/>
        </w:rPr>
        <w:t xml:space="preserve">the portion of the total death benefit that results in the Alternate Payee receiving an amount equal to the assigned benefit pursuant to paragraph 8 prior to the </w:t>
      </w:r>
      <w:r w:rsidR="00D764F9">
        <w:rPr>
          <w:rFonts w:ascii="Arial" w:hAnsi="Arial" w:cs="Arial"/>
          <w:szCs w:val="24"/>
        </w:rPr>
        <w:t>P</w:t>
      </w:r>
      <w:r>
        <w:rPr>
          <w:rFonts w:ascii="Arial" w:hAnsi="Arial" w:cs="Arial"/>
          <w:szCs w:val="24"/>
        </w:rPr>
        <w:t>articipant’s death, not to exceed the total amount of the death benefit</w:t>
      </w:r>
      <w:r w:rsidR="00D764F9">
        <w:rPr>
          <w:rFonts w:ascii="Arial" w:hAnsi="Arial" w:cs="Arial"/>
          <w:szCs w:val="24"/>
        </w:rPr>
        <w:t xml:space="preserve"> payable under the Plan</w:t>
      </w:r>
      <w:r>
        <w:rPr>
          <w:rFonts w:ascii="Arial" w:hAnsi="Arial" w:cs="Arial"/>
          <w:szCs w:val="24"/>
        </w:rPr>
        <w:t>.</w:t>
      </w:r>
    </w:p>
    <w:p w14:paraId="21C63C85" w14:textId="77777777" w:rsidR="0060344D" w:rsidRDefault="0060344D" w:rsidP="0060344D">
      <w:pPr>
        <w:ind w:right="600"/>
        <w:rPr>
          <w:rFonts w:ascii="Arial" w:hAnsi="Arial" w:cs="Arial"/>
          <w:b/>
          <w:i/>
          <w:szCs w:val="24"/>
        </w:rPr>
      </w:pPr>
    </w:p>
    <w:p w14:paraId="4D0C7596" w14:textId="77777777" w:rsidR="0060344D" w:rsidRPr="00D71606" w:rsidRDefault="0060344D" w:rsidP="0047113E">
      <w:pPr>
        <w:ind w:left="720" w:right="600" w:hanging="720"/>
        <w:rPr>
          <w:rFonts w:ascii="Arial" w:hAnsi="Arial" w:cs="Arial"/>
          <w:b/>
          <w:i/>
          <w:szCs w:val="24"/>
        </w:rPr>
      </w:pPr>
      <w:r>
        <w:rPr>
          <w:rFonts w:ascii="Arial" w:hAnsi="Arial" w:cs="Arial"/>
          <w:b/>
          <w:i/>
          <w:szCs w:val="24"/>
        </w:rPr>
        <w:t xml:space="preserve">ADD THE FOLLOWING REGARDLESS OF WHETHER </w:t>
      </w:r>
      <w:r w:rsidRPr="00D71606">
        <w:rPr>
          <w:rFonts w:ascii="Arial" w:hAnsi="Arial" w:cs="Arial"/>
          <w:b/>
          <w:i/>
          <w:szCs w:val="24"/>
        </w:rPr>
        <w:t>Alternative (</w:t>
      </w:r>
      <w:r>
        <w:rPr>
          <w:rFonts w:ascii="Arial" w:hAnsi="Arial" w:cs="Arial"/>
          <w:b/>
          <w:i/>
          <w:szCs w:val="24"/>
        </w:rPr>
        <w:t>a</w:t>
      </w:r>
      <w:r w:rsidRPr="00D71606">
        <w:rPr>
          <w:rFonts w:ascii="Arial" w:hAnsi="Arial" w:cs="Arial"/>
          <w:b/>
          <w:i/>
          <w:szCs w:val="24"/>
        </w:rPr>
        <w:t>)</w:t>
      </w:r>
      <w:r>
        <w:rPr>
          <w:rFonts w:ascii="Arial" w:hAnsi="Arial" w:cs="Arial"/>
          <w:b/>
          <w:i/>
          <w:szCs w:val="24"/>
        </w:rPr>
        <w:t xml:space="preserve"> and Alterative (b) is SELECTED:</w:t>
      </w:r>
    </w:p>
    <w:p w14:paraId="7207C8F7" w14:textId="77777777" w:rsidR="00727320" w:rsidRPr="001E48DA" w:rsidRDefault="00727320" w:rsidP="00727320">
      <w:pPr>
        <w:ind w:left="720" w:right="600"/>
        <w:rPr>
          <w:rFonts w:ascii="Arial" w:hAnsi="Arial" w:cs="Arial"/>
          <w:szCs w:val="24"/>
        </w:rPr>
      </w:pPr>
      <w:r>
        <w:rPr>
          <w:rFonts w:ascii="Arial" w:hAnsi="Arial" w:cs="Arial"/>
          <w:szCs w:val="24"/>
        </w:rPr>
        <w:t>No death benefit shall be payable i</w:t>
      </w:r>
      <w:r w:rsidRPr="001E48DA">
        <w:rPr>
          <w:rFonts w:ascii="Arial" w:hAnsi="Arial" w:cs="Arial"/>
          <w:szCs w:val="24"/>
        </w:rPr>
        <w:t xml:space="preserve">f the Alternate Payee </w:t>
      </w:r>
      <w:r>
        <w:rPr>
          <w:rFonts w:ascii="Arial" w:hAnsi="Arial" w:cs="Arial"/>
          <w:szCs w:val="24"/>
        </w:rPr>
        <w:t xml:space="preserve">dies </w:t>
      </w:r>
      <w:r w:rsidRPr="001E48DA">
        <w:rPr>
          <w:rFonts w:ascii="Arial" w:hAnsi="Arial" w:cs="Arial"/>
          <w:szCs w:val="24"/>
        </w:rPr>
        <w:t>prior to the Participant.</w:t>
      </w:r>
      <w:r>
        <w:rPr>
          <w:rFonts w:ascii="Arial" w:hAnsi="Arial" w:cs="Arial"/>
          <w:szCs w:val="24"/>
        </w:rPr>
        <w:t xml:space="preserve">  If the </w:t>
      </w:r>
      <w:r w:rsidR="007D596E">
        <w:rPr>
          <w:rFonts w:ascii="Arial" w:hAnsi="Arial" w:cs="Arial"/>
          <w:szCs w:val="24"/>
        </w:rPr>
        <w:t>P</w:t>
      </w:r>
      <w:r>
        <w:rPr>
          <w:rFonts w:ascii="Arial" w:hAnsi="Arial" w:cs="Arial"/>
          <w:szCs w:val="24"/>
        </w:rPr>
        <w:t>articipant remarrie</w:t>
      </w:r>
      <w:r w:rsidR="00D764F9">
        <w:rPr>
          <w:rFonts w:ascii="Arial" w:hAnsi="Arial" w:cs="Arial"/>
          <w:szCs w:val="24"/>
        </w:rPr>
        <w:t>s</w:t>
      </w:r>
      <w:r>
        <w:rPr>
          <w:rFonts w:ascii="Arial" w:hAnsi="Arial" w:cs="Arial"/>
          <w:szCs w:val="24"/>
        </w:rPr>
        <w:t>, the Participant’s subsequent spouse will qualify for any remaining portion of the pre-retirement survivor annuity</w:t>
      </w:r>
      <w:r w:rsidR="0060344D">
        <w:rPr>
          <w:rFonts w:ascii="Arial" w:hAnsi="Arial" w:cs="Arial"/>
          <w:szCs w:val="24"/>
        </w:rPr>
        <w:t xml:space="preserve"> not assigned herein</w:t>
      </w:r>
      <w:r>
        <w:rPr>
          <w:rFonts w:ascii="Arial" w:hAnsi="Arial" w:cs="Arial"/>
          <w:szCs w:val="24"/>
        </w:rPr>
        <w:t>.</w:t>
      </w:r>
    </w:p>
    <w:p w14:paraId="2FB5A4E4" w14:textId="77777777" w:rsidR="00727320" w:rsidRDefault="00727320" w:rsidP="00727320">
      <w:pPr>
        <w:pStyle w:val="Heading6"/>
        <w:numPr>
          <w:ilvl w:val="12"/>
          <w:numId w:val="0"/>
        </w:numPr>
        <w:ind w:left="450"/>
        <w:rPr>
          <w:rFonts w:ascii="Arial" w:hAnsi="Arial" w:cs="Arial"/>
          <w:b/>
          <w:szCs w:val="24"/>
        </w:rPr>
      </w:pPr>
    </w:p>
    <w:p w14:paraId="66838DBA" w14:textId="77777777" w:rsidR="00653F86" w:rsidRPr="00C612A2" w:rsidRDefault="00653F86" w:rsidP="00653F86">
      <w:pPr>
        <w:pStyle w:val="Heading6"/>
        <w:numPr>
          <w:ilvl w:val="12"/>
          <w:numId w:val="0"/>
        </w:numPr>
        <w:ind w:left="450"/>
        <w:rPr>
          <w:rFonts w:ascii="Arial" w:hAnsi="Arial" w:cs="Arial"/>
          <w:b/>
          <w:szCs w:val="24"/>
        </w:rPr>
      </w:pPr>
      <w:r w:rsidRPr="00C612A2">
        <w:rPr>
          <w:rFonts w:ascii="Arial" w:hAnsi="Arial" w:cs="Arial"/>
          <w:b/>
          <w:szCs w:val="24"/>
        </w:rPr>
        <w:t xml:space="preserve">Alternative </w:t>
      </w:r>
      <w:r w:rsidR="00727320">
        <w:rPr>
          <w:rFonts w:ascii="Arial" w:hAnsi="Arial" w:cs="Arial"/>
          <w:b/>
          <w:szCs w:val="24"/>
        </w:rPr>
        <w:t>3</w:t>
      </w:r>
    </w:p>
    <w:p w14:paraId="5FE0FCAC" w14:textId="77777777" w:rsidR="00653F86" w:rsidRDefault="00653F86" w:rsidP="00A32B3F">
      <w:pPr>
        <w:pStyle w:val="BodyTextIndent"/>
        <w:ind w:left="720"/>
        <w:jc w:val="left"/>
        <w:rPr>
          <w:rFonts w:ascii="Arial" w:hAnsi="Arial" w:cs="Arial"/>
          <w:szCs w:val="24"/>
        </w:rPr>
      </w:pPr>
      <w:r w:rsidRPr="001E48DA">
        <w:rPr>
          <w:rFonts w:ascii="Arial" w:hAnsi="Arial" w:cs="Arial"/>
          <w:szCs w:val="24"/>
        </w:rPr>
        <w:t>The Alternate Payee shall not be treated as the Participant’s spouse under the Plan for purposes of</w:t>
      </w:r>
      <w:r>
        <w:rPr>
          <w:rFonts w:ascii="Arial" w:hAnsi="Arial" w:cs="Arial"/>
          <w:szCs w:val="24"/>
        </w:rPr>
        <w:t xml:space="preserve"> the qualified pre-retirement survivor annuity under</w:t>
      </w:r>
      <w:r w:rsidRPr="001E48DA">
        <w:rPr>
          <w:rFonts w:ascii="Arial" w:hAnsi="Arial" w:cs="Arial"/>
          <w:szCs w:val="24"/>
        </w:rPr>
        <w:t xml:space="preserve"> §§ 401(a)(11) and 417 of the Code.</w:t>
      </w:r>
    </w:p>
    <w:p w14:paraId="554A4619" w14:textId="77777777" w:rsidR="00C73C76" w:rsidRDefault="00C73C76" w:rsidP="00C73C76">
      <w:pPr>
        <w:pStyle w:val="Heading7"/>
        <w:numPr>
          <w:ilvl w:val="12"/>
          <w:numId w:val="0"/>
        </w:numPr>
        <w:ind w:left="450"/>
        <w:rPr>
          <w:rFonts w:ascii="Arial" w:hAnsi="Arial" w:cs="Arial"/>
          <w:b/>
          <w:szCs w:val="24"/>
        </w:rPr>
      </w:pPr>
    </w:p>
    <w:p w14:paraId="1D701157" w14:textId="77777777" w:rsidR="00653F86" w:rsidRDefault="00653F86" w:rsidP="00653F86">
      <w:pPr>
        <w:pStyle w:val="BodyTextIndent"/>
        <w:ind w:left="720"/>
        <w:rPr>
          <w:rFonts w:ascii="Arial" w:hAnsi="Arial" w:cs="Arial"/>
          <w:szCs w:val="24"/>
        </w:rPr>
      </w:pPr>
    </w:p>
    <w:p w14:paraId="6F55EB6D" w14:textId="77777777" w:rsidR="00653F86" w:rsidRPr="00C612A2" w:rsidRDefault="00653F86" w:rsidP="00653F86">
      <w:pPr>
        <w:pStyle w:val="BodyText2"/>
        <w:numPr>
          <w:ilvl w:val="0"/>
          <w:numId w:val="10"/>
        </w:numPr>
        <w:rPr>
          <w:rFonts w:ascii="Arial" w:hAnsi="Arial" w:cs="Arial"/>
          <w:b/>
          <w:szCs w:val="24"/>
        </w:rPr>
      </w:pPr>
      <w:r w:rsidRPr="00C612A2">
        <w:rPr>
          <w:rFonts w:ascii="Arial" w:hAnsi="Arial" w:cs="Arial"/>
          <w:b/>
          <w:i/>
          <w:szCs w:val="24"/>
        </w:rPr>
        <w:t>Treatment of Alternate Payee as Participant’s Spouse</w:t>
      </w:r>
      <w:r>
        <w:rPr>
          <w:rFonts w:ascii="Arial" w:hAnsi="Arial" w:cs="Arial"/>
          <w:b/>
          <w:i/>
          <w:szCs w:val="24"/>
        </w:rPr>
        <w:t xml:space="preserve"> with Respect to the </w:t>
      </w:r>
      <w:r w:rsidR="00A548E6">
        <w:rPr>
          <w:rFonts w:ascii="Arial" w:hAnsi="Arial" w:cs="Arial"/>
          <w:b/>
          <w:i/>
          <w:szCs w:val="24"/>
        </w:rPr>
        <w:t xml:space="preserve">Post-Retirement </w:t>
      </w:r>
      <w:r>
        <w:rPr>
          <w:rFonts w:ascii="Arial" w:hAnsi="Arial" w:cs="Arial"/>
          <w:b/>
          <w:i/>
          <w:szCs w:val="24"/>
        </w:rPr>
        <w:t>Joint and Survivor Annuity</w:t>
      </w:r>
    </w:p>
    <w:p w14:paraId="4E35B6F9" w14:textId="77777777" w:rsidR="00653F86" w:rsidRDefault="00653F86" w:rsidP="00653F86">
      <w:pPr>
        <w:pStyle w:val="BodyText2"/>
        <w:tabs>
          <w:tab w:val="left" w:pos="1170"/>
        </w:tabs>
        <w:ind w:left="450"/>
        <w:rPr>
          <w:rFonts w:ascii="Arial" w:hAnsi="Arial" w:cs="Arial"/>
          <w:b/>
          <w:i/>
          <w:sz w:val="20"/>
        </w:rPr>
      </w:pPr>
      <w:r w:rsidRPr="00F72163">
        <w:rPr>
          <w:rFonts w:ascii="Arial" w:hAnsi="Arial" w:cs="Arial"/>
          <w:b/>
          <w:i/>
          <w:sz w:val="20"/>
        </w:rPr>
        <w:t>[Note:</w:t>
      </w:r>
      <w:r w:rsidRPr="00F72163">
        <w:rPr>
          <w:rFonts w:ascii="Arial" w:hAnsi="Arial" w:cs="Arial"/>
          <w:b/>
          <w:i/>
          <w:sz w:val="20"/>
        </w:rPr>
        <w:tab/>
        <w:t>This section should be included only if the Participant is not already in retirement pay status. If the Participant is in retirement pay status, any survivor benefits will be paid pursuant to the form of payment the Participant elected and may result in no benefit being payable to the Alternate Payee. Choose one that applies]</w:t>
      </w:r>
    </w:p>
    <w:p w14:paraId="7DB94A64" w14:textId="77777777" w:rsidR="00653F86" w:rsidRDefault="00653F86" w:rsidP="00653F86">
      <w:pPr>
        <w:pStyle w:val="BodyText2"/>
        <w:tabs>
          <w:tab w:val="left" w:pos="1170"/>
        </w:tabs>
        <w:ind w:left="450"/>
        <w:rPr>
          <w:rFonts w:ascii="Arial" w:hAnsi="Arial" w:cs="Arial"/>
          <w:b/>
          <w:i/>
          <w:sz w:val="20"/>
        </w:rPr>
      </w:pPr>
    </w:p>
    <w:p w14:paraId="4867D9A9" w14:textId="77777777" w:rsidR="00653F86" w:rsidRDefault="00653F86" w:rsidP="00653F86">
      <w:pPr>
        <w:pStyle w:val="Heading6"/>
        <w:numPr>
          <w:ilvl w:val="12"/>
          <w:numId w:val="0"/>
        </w:numPr>
        <w:ind w:left="450"/>
        <w:rPr>
          <w:rFonts w:ascii="Arial" w:hAnsi="Arial" w:cs="Arial"/>
          <w:b/>
          <w:szCs w:val="24"/>
        </w:rPr>
      </w:pPr>
      <w:r>
        <w:rPr>
          <w:rFonts w:ascii="Arial" w:hAnsi="Arial" w:cs="Arial"/>
          <w:b/>
          <w:szCs w:val="24"/>
        </w:rPr>
        <w:lastRenderedPageBreak/>
        <w:t>Alternative 1</w:t>
      </w:r>
    </w:p>
    <w:p w14:paraId="531601A2" w14:textId="77777777" w:rsidR="00653F86" w:rsidRDefault="00653F86" w:rsidP="00817125">
      <w:pPr>
        <w:pStyle w:val="BodyTextIndent"/>
        <w:ind w:left="720"/>
        <w:jc w:val="left"/>
        <w:rPr>
          <w:rFonts w:ascii="Arial" w:hAnsi="Arial" w:cs="Arial"/>
          <w:szCs w:val="24"/>
        </w:rPr>
      </w:pPr>
      <w:r>
        <w:rPr>
          <w:rFonts w:ascii="Arial" w:hAnsi="Arial" w:cs="Arial"/>
          <w:szCs w:val="24"/>
        </w:rPr>
        <w:t xml:space="preserve">If the Participant dies prior to the Alternate Payee and after benefits have commenced, the </w:t>
      </w:r>
      <w:r w:rsidRPr="007876D8">
        <w:rPr>
          <w:rFonts w:ascii="Arial" w:hAnsi="Arial" w:cs="Arial"/>
          <w:szCs w:val="24"/>
        </w:rPr>
        <w:t xml:space="preserve">Alternate Payee </w:t>
      </w:r>
      <w:r w:rsidRPr="001E48DA">
        <w:rPr>
          <w:rFonts w:ascii="Arial" w:hAnsi="Arial" w:cs="Arial"/>
          <w:szCs w:val="24"/>
        </w:rPr>
        <w:t xml:space="preserve">shall be treated as the Participant’s spouse </w:t>
      </w:r>
      <w:r w:rsidR="000E685B">
        <w:rPr>
          <w:rFonts w:ascii="Arial" w:hAnsi="Arial" w:cs="Arial"/>
          <w:szCs w:val="24"/>
        </w:rPr>
        <w:t xml:space="preserve">under the Plan </w:t>
      </w:r>
      <w:r w:rsidRPr="001E48DA">
        <w:rPr>
          <w:rFonts w:ascii="Arial" w:hAnsi="Arial" w:cs="Arial"/>
          <w:szCs w:val="24"/>
        </w:rPr>
        <w:t>for purposes</w:t>
      </w:r>
      <w:r>
        <w:rPr>
          <w:rFonts w:ascii="Arial" w:hAnsi="Arial" w:cs="Arial"/>
          <w:szCs w:val="24"/>
        </w:rPr>
        <w:t xml:space="preserve"> of the </w:t>
      </w:r>
      <w:r w:rsidR="00A548E6">
        <w:rPr>
          <w:rFonts w:ascii="Arial" w:hAnsi="Arial" w:cs="Arial"/>
          <w:szCs w:val="24"/>
        </w:rPr>
        <w:t xml:space="preserve">post-retirement </w:t>
      </w:r>
      <w:r>
        <w:rPr>
          <w:rFonts w:ascii="Arial" w:hAnsi="Arial" w:cs="Arial"/>
          <w:szCs w:val="24"/>
        </w:rPr>
        <w:t>joint and</w:t>
      </w:r>
      <w:r w:rsidR="00C174A6">
        <w:rPr>
          <w:rFonts w:ascii="Arial" w:hAnsi="Arial" w:cs="Arial"/>
          <w:szCs w:val="24"/>
        </w:rPr>
        <w:t xml:space="preserve"> </w:t>
      </w:r>
      <w:r w:rsidR="00A32B3F">
        <w:rPr>
          <w:rFonts w:ascii="Arial" w:hAnsi="Arial" w:cs="Arial"/>
          <w:szCs w:val="24"/>
        </w:rPr>
        <w:t>survivor annuity</w:t>
      </w:r>
      <w:r w:rsidR="000E685B">
        <w:rPr>
          <w:rFonts w:ascii="Arial" w:hAnsi="Arial" w:cs="Arial"/>
          <w:szCs w:val="24"/>
        </w:rPr>
        <w:t xml:space="preserve"> </w:t>
      </w:r>
      <w:r w:rsidR="001A528D">
        <w:rPr>
          <w:rFonts w:ascii="Arial" w:hAnsi="Arial" w:cs="Arial"/>
          <w:szCs w:val="24"/>
        </w:rPr>
        <w:t xml:space="preserve">under </w:t>
      </w:r>
      <w:r w:rsidR="000F3597">
        <w:rPr>
          <w:rFonts w:ascii="Arial" w:hAnsi="Arial" w:cs="Arial"/>
          <w:szCs w:val="24"/>
        </w:rPr>
        <w:t>§ 417 of the Code</w:t>
      </w:r>
      <w:r>
        <w:rPr>
          <w:rFonts w:ascii="Arial" w:hAnsi="Arial" w:cs="Arial"/>
          <w:szCs w:val="24"/>
        </w:rPr>
        <w:t xml:space="preserve">. </w:t>
      </w:r>
      <w:r w:rsidR="000F037F">
        <w:rPr>
          <w:rFonts w:ascii="Arial" w:hAnsi="Arial" w:cs="Arial"/>
          <w:szCs w:val="24"/>
        </w:rPr>
        <w:t xml:space="preserve">No other death benefits (regardless of whether the Participant has remarried) will be paid on behalf of the Participant under the Plan.  </w:t>
      </w:r>
    </w:p>
    <w:p w14:paraId="0E498A82" w14:textId="77777777" w:rsidR="00394551" w:rsidRDefault="00394551" w:rsidP="00394551">
      <w:pPr>
        <w:pStyle w:val="Heading6"/>
        <w:numPr>
          <w:ilvl w:val="12"/>
          <w:numId w:val="0"/>
        </w:numPr>
        <w:ind w:left="450"/>
        <w:rPr>
          <w:rFonts w:ascii="Arial" w:hAnsi="Arial" w:cs="Arial"/>
          <w:b/>
          <w:szCs w:val="24"/>
        </w:rPr>
      </w:pPr>
    </w:p>
    <w:p w14:paraId="36534ADC" w14:textId="77777777" w:rsidR="00394551" w:rsidRDefault="00394551" w:rsidP="00394551">
      <w:pPr>
        <w:pStyle w:val="Heading6"/>
        <w:numPr>
          <w:ilvl w:val="12"/>
          <w:numId w:val="0"/>
        </w:numPr>
        <w:ind w:left="450"/>
        <w:rPr>
          <w:rFonts w:ascii="Arial" w:hAnsi="Arial" w:cs="Arial"/>
          <w:b/>
          <w:szCs w:val="24"/>
        </w:rPr>
      </w:pPr>
      <w:r>
        <w:rPr>
          <w:rFonts w:ascii="Arial" w:hAnsi="Arial" w:cs="Arial"/>
          <w:b/>
          <w:szCs w:val="24"/>
        </w:rPr>
        <w:t>Alternative 2</w:t>
      </w:r>
    </w:p>
    <w:p w14:paraId="346BA527" w14:textId="77777777" w:rsidR="00394551" w:rsidRDefault="00394551" w:rsidP="00394551">
      <w:pPr>
        <w:ind w:left="720" w:right="600"/>
        <w:rPr>
          <w:rFonts w:ascii="Arial" w:hAnsi="Arial" w:cs="Arial"/>
          <w:szCs w:val="24"/>
        </w:rPr>
      </w:pPr>
      <w:r>
        <w:rPr>
          <w:rFonts w:ascii="Arial" w:hAnsi="Arial" w:cs="Arial"/>
          <w:szCs w:val="24"/>
        </w:rPr>
        <w:t xml:space="preserve">If the Participant dies prior to the Alternate Payee and after benefits have commenced, the </w:t>
      </w:r>
      <w:r w:rsidRPr="007876D8">
        <w:rPr>
          <w:rFonts w:ascii="Arial" w:hAnsi="Arial" w:cs="Arial"/>
          <w:szCs w:val="24"/>
        </w:rPr>
        <w:t xml:space="preserve">Alternate Payee </w:t>
      </w:r>
      <w:r w:rsidRPr="001E48DA">
        <w:rPr>
          <w:rFonts w:ascii="Arial" w:hAnsi="Arial" w:cs="Arial"/>
          <w:szCs w:val="24"/>
        </w:rPr>
        <w:t xml:space="preserve">shall be treated as the Participant’s spouse </w:t>
      </w:r>
      <w:r>
        <w:rPr>
          <w:rFonts w:ascii="Arial" w:hAnsi="Arial" w:cs="Arial"/>
          <w:szCs w:val="24"/>
        </w:rPr>
        <w:t xml:space="preserve">under the Plan </w:t>
      </w:r>
      <w:r w:rsidRPr="001E48DA">
        <w:rPr>
          <w:rFonts w:ascii="Arial" w:hAnsi="Arial" w:cs="Arial"/>
          <w:szCs w:val="24"/>
        </w:rPr>
        <w:t>for purposes</w:t>
      </w:r>
      <w:r>
        <w:rPr>
          <w:rFonts w:ascii="Arial" w:hAnsi="Arial" w:cs="Arial"/>
          <w:szCs w:val="24"/>
        </w:rPr>
        <w:t xml:space="preserve"> of the post-retirement joint and survivor annuity under § 417 of the Code</w:t>
      </w:r>
      <w:r w:rsidRPr="00394551">
        <w:rPr>
          <w:rFonts w:ascii="Arial" w:hAnsi="Arial" w:cs="Arial"/>
          <w:szCs w:val="24"/>
        </w:rPr>
        <w:t xml:space="preserve"> </w:t>
      </w:r>
      <w:r w:rsidRPr="001E48DA">
        <w:rPr>
          <w:rFonts w:ascii="Arial" w:hAnsi="Arial" w:cs="Arial"/>
          <w:szCs w:val="24"/>
        </w:rPr>
        <w:t xml:space="preserve">as to </w:t>
      </w:r>
    </w:p>
    <w:p w14:paraId="20AB8ABC" w14:textId="77777777" w:rsidR="00394551" w:rsidRDefault="00394551" w:rsidP="00394551">
      <w:pPr>
        <w:ind w:left="720" w:right="600"/>
        <w:rPr>
          <w:rFonts w:ascii="Arial" w:hAnsi="Arial" w:cs="Arial"/>
          <w:szCs w:val="24"/>
        </w:rPr>
      </w:pPr>
    </w:p>
    <w:p w14:paraId="6FF5FF4C" w14:textId="77777777" w:rsidR="00D71606" w:rsidRPr="00D71606" w:rsidRDefault="00D71606" w:rsidP="00D71606">
      <w:pPr>
        <w:ind w:right="600" w:firstLine="720"/>
        <w:rPr>
          <w:rFonts w:ascii="Arial" w:hAnsi="Arial" w:cs="Arial"/>
          <w:b/>
          <w:i/>
          <w:szCs w:val="24"/>
        </w:rPr>
      </w:pPr>
      <w:r w:rsidRPr="00D71606">
        <w:rPr>
          <w:rFonts w:ascii="Arial" w:hAnsi="Arial" w:cs="Arial"/>
          <w:b/>
          <w:i/>
          <w:szCs w:val="24"/>
        </w:rPr>
        <w:t>Alternative (a)</w:t>
      </w:r>
    </w:p>
    <w:p w14:paraId="4B4FFEDE" w14:textId="77777777" w:rsidR="00394551" w:rsidRDefault="00394551" w:rsidP="00394551">
      <w:pPr>
        <w:numPr>
          <w:ilvl w:val="3"/>
          <w:numId w:val="10"/>
        </w:numPr>
        <w:ind w:right="600"/>
        <w:rPr>
          <w:rFonts w:ascii="Arial" w:hAnsi="Arial" w:cs="Arial"/>
          <w:szCs w:val="24"/>
        </w:rPr>
      </w:pPr>
      <w:r w:rsidRPr="001E48DA">
        <w:rPr>
          <w:rFonts w:ascii="Arial" w:hAnsi="Arial" w:cs="Arial"/>
          <w:szCs w:val="24"/>
        </w:rPr>
        <w:t xml:space="preserve">the total death benefit payable </w:t>
      </w:r>
      <w:r w:rsidR="00D764F9">
        <w:rPr>
          <w:rFonts w:ascii="Arial" w:hAnsi="Arial" w:cs="Arial"/>
          <w:szCs w:val="24"/>
        </w:rPr>
        <w:t xml:space="preserve">under the Plan </w:t>
      </w:r>
      <w:r>
        <w:rPr>
          <w:rFonts w:ascii="Arial" w:hAnsi="Arial" w:cs="Arial"/>
          <w:szCs w:val="24"/>
        </w:rPr>
        <w:t>multiplied by the</w:t>
      </w:r>
      <w:r w:rsidR="00E87883">
        <w:rPr>
          <w:rFonts w:ascii="Arial" w:hAnsi="Arial" w:cs="Arial"/>
          <w:szCs w:val="24"/>
        </w:rPr>
        <w:t xml:space="preserve"> portion</w:t>
      </w:r>
      <w:r>
        <w:rPr>
          <w:rFonts w:ascii="Arial" w:hAnsi="Arial" w:cs="Arial"/>
          <w:szCs w:val="24"/>
        </w:rPr>
        <w:t xml:space="preserve"> assigned in paragraph 8.</w:t>
      </w:r>
    </w:p>
    <w:p w14:paraId="56F17904" w14:textId="77777777" w:rsidR="00D71606" w:rsidRPr="00D71606" w:rsidRDefault="00D71606" w:rsidP="00D71606">
      <w:pPr>
        <w:ind w:left="432" w:right="600" w:firstLine="288"/>
        <w:rPr>
          <w:rFonts w:ascii="Arial" w:hAnsi="Arial" w:cs="Arial"/>
          <w:b/>
          <w:i/>
          <w:szCs w:val="24"/>
        </w:rPr>
      </w:pPr>
      <w:r w:rsidRPr="00D71606">
        <w:rPr>
          <w:rFonts w:ascii="Arial" w:hAnsi="Arial" w:cs="Arial"/>
          <w:b/>
          <w:i/>
          <w:szCs w:val="24"/>
        </w:rPr>
        <w:t>Alternative (b)</w:t>
      </w:r>
    </w:p>
    <w:p w14:paraId="08BC7DA7" w14:textId="77777777" w:rsidR="00394551" w:rsidRDefault="00394551" w:rsidP="00394551">
      <w:pPr>
        <w:numPr>
          <w:ilvl w:val="3"/>
          <w:numId w:val="10"/>
        </w:numPr>
        <w:ind w:right="600"/>
        <w:rPr>
          <w:rFonts w:ascii="Arial" w:hAnsi="Arial" w:cs="Arial"/>
          <w:szCs w:val="24"/>
        </w:rPr>
      </w:pPr>
      <w:r>
        <w:rPr>
          <w:rFonts w:ascii="Arial" w:hAnsi="Arial" w:cs="Arial"/>
          <w:szCs w:val="24"/>
        </w:rPr>
        <w:t>the portion of the total death benefit that results in the Alternate Payee receiving an amount equal to the assigned benefit pursuant to paragraph 8 prior to the participant’s death, not to exceed the total amount of the death benefit</w:t>
      </w:r>
      <w:r w:rsidR="00D764F9">
        <w:rPr>
          <w:rFonts w:ascii="Arial" w:hAnsi="Arial" w:cs="Arial"/>
          <w:szCs w:val="24"/>
        </w:rPr>
        <w:t xml:space="preserve"> payable under the Plan</w:t>
      </w:r>
      <w:r>
        <w:rPr>
          <w:rFonts w:ascii="Arial" w:hAnsi="Arial" w:cs="Arial"/>
          <w:szCs w:val="24"/>
        </w:rPr>
        <w:t>.</w:t>
      </w:r>
    </w:p>
    <w:p w14:paraId="422D120F" w14:textId="77777777" w:rsidR="00C649D0" w:rsidRDefault="00C649D0" w:rsidP="00C649D0">
      <w:pPr>
        <w:ind w:left="432" w:right="600"/>
        <w:rPr>
          <w:rFonts w:ascii="Arial" w:hAnsi="Arial" w:cs="Arial"/>
          <w:b/>
          <w:i/>
          <w:szCs w:val="24"/>
        </w:rPr>
      </w:pPr>
    </w:p>
    <w:p w14:paraId="561AB199" w14:textId="77777777" w:rsidR="00C649D0" w:rsidRPr="00D71606" w:rsidRDefault="00C649D0" w:rsidP="0047113E">
      <w:pPr>
        <w:ind w:left="720" w:right="600" w:hanging="288"/>
        <w:rPr>
          <w:rFonts w:ascii="Arial" w:hAnsi="Arial" w:cs="Arial"/>
          <w:b/>
          <w:i/>
          <w:szCs w:val="24"/>
        </w:rPr>
      </w:pPr>
      <w:r>
        <w:rPr>
          <w:rFonts w:ascii="Arial" w:hAnsi="Arial" w:cs="Arial"/>
          <w:b/>
          <w:i/>
          <w:szCs w:val="24"/>
        </w:rPr>
        <w:t xml:space="preserve">ADD THE FOLLOWING REGARDLESS OF WHETHER </w:t>
      </w:r>
      <w:r w:rsidRPr="00D71606">
        <w:rPr>
          <w:rFonts w:ascii="Arial" w:hAnsi="Arial" w:cs="Arial"/>
          <w:b/>
          <w:i/>
          <w:szCs w:val="24"/>
        </w:rPr>
        <w:t>Alternative (</w:t>
      </w:r>
      <w:r>
        <w:rPr>
          <w:rFonts w:ascii="Arial" w:hAnsi="Arial" w:cs="Arial"/>
          <w:b/>
          <w:i/>
          <w:szCs w:val="24"/>
        </w:rPr>
        <w:t>a</w:t>
      </w:r>
      <w:r w:rsidRPr="00D71606">
        <w:rPr>
          <w:rFonts w:ascii="Arial" w:hAnsi="Arial" w:cs="Arial"/>
          <w:b/>
          <w:i/>
          <w:szCs w:val="24"/>
        </w:rPr>
        <w:t>)</w:t>
      </w:r>
      <w:r>
        <w:rPr>
          <w:rFonts w:ascii="Arial" w:hAnsi="Arial" w:cs="Arial"/>
          <w:b/>
          <w:i/>
          <w:szCs w:val="24"/>
        </w:rPr>
        <w:t xml:space="preserve"> and Alter</w:t>
      </w:r>
      <w:r w:rsidR="001D6805">
        <w:rPr>
          <w:rFonts w:ascii="Arial" w:hAnsi="Arial" w:cs="Arial"/>
          <w:b/>
          <w:i/>
          <w:szCs w:val="24"/>
        </w:rPr>
        <w:t>n</w:t>
      </w:r>
      <w:r>
        <w:rPr>
          <w:rFonts w:ascii="Arial" w:hAnsi="Arial" w:cs="Arial"/>
          <w:b/>
          <w:i/>
          <w:szCs w:val="24"/>
        </w:rPr>
        <w:t>ative (b) is SELECTED:</w:t>
      </w:r>
    </w:p>
    <w:p w14:paraId="591C26DA" w14:textId="77777777" w:rsidR="00394551" w:rsidRDefault="007D596E" w:rsidP="00394551">
      <w:pPr>
        <w:pStyle w:val="BodyTextIndent"/>
        <w:ind w:left="720"/>
        <w:jc w:val="left"/>
        <w:rPr>
          <w:rFonts w:ascii="Arial" w:hAnsi="Arial" w:cs="Arial"/>
          <w:szCs w:val="24"/>
        </w:rPr>
      </w:pPr>
      <w:r>
        <w:rPr>
          <w:rFonts w:ascii="Arial" w:hAnsi="Arial" w:cs="Arial"/>
          <w:szCs w:val="24"/>
        </w:rPr>
        <w:t>If the Participant has remarried by the time of retirement, a</w:t>
      </w:r>
      <w:r w:rsidR="00394551">
        <w:rPr>
          <w:rFonts w:ascii="Arial" w:hAnsi="Arial" w:cs="Arial"/>
          <w:szCs w:val="24"/>
        </w:rPr>
        <w:t xml:space="preserve">ny remaining portion of the post-retirement joint and survivor annuity </w:t>
      </w:r>
      <w:r>
        <w:rPr>
          <w:rFonts w:ascii="Arial" w:hAnsi="Arial" w:cs="Arial"/>
          <w:szCs w:val="24"/>
        </w:rPr>
        <w:t xml:space="preserve">not assigned herein </w:t>
      </w:r>
      <w:r w:rsidR="00394551">
        <w:rPr>
          <w:rFonts w:ascii="Arial" w:hAnsi="Arial" w:cs="Arial"/>
          <w:szCs w:val="24"/>
        </w:rPr>
        <w:t>will be paid</w:t>
      </w:r>
      <w:r>
        <w:rPr>
          <w:rFonts w:ascii="Arial" w:hAnsi="Arial" w:cs="Arial"/>
          <w:szCs w:val="24"/>
        </w:rPr>
        <w:t xml:space="preserve"> to the Participant’s surviving spouse </w:t>
      </w:r>
      <w:r w:rsidR="00394551">
        <w:rPr>
          <w:rFonts w:ascii="Arial" w:hAnsi="Arial" w:cs="Arial"/>
          <w:szCs w:val="24"/>
        </w:rPr>
        <w:t>in accordance with the Plan</w:t>
      </w:r>
      <w:r>
        <w:rPr>
          <w:rFonts w:ascii="Arial" w:hAnsi="Arial" w:cs="Arial"/>
          <w:szCs w:val="24"/>
        </w:rPr>
        <w:t>.</w:t>
      </w:r>
    </w:p>
    <w:p w14:paraId="280B6518" w14:textId="77777777" w:rsidR="00817125" w:rsidRDefault="00817125" w:rsidP="00653F86">
      <w:pPr>
        <w:ind w:left="450"/>
        <w:rPr>
          <w:rFonts w:ascii="Arial" w:hAnsi="Arial" w:cs="Arial"/>
          <w:szCs w:val="24"/>
        </w:rPr>
      </w:pPr>
    </w:p>
    <w:p w14:paraId="583212C6" w14:textId="77777777" w:rsidR="00653F86" w:rsidRDefault="00653F86" w:rsidP="00653F86">
      <w:pPr>
        <w:pStyle w:val="Heading6"/>
        <w:numPr>
          <w:ilvl w:val="12"/>
          <w:numId w:val="0"/>
        </w:numPr>
        <w:ind w:left="450"/>
        <w:rPr>
          <w:rFonts w:ascii="Arial" w:hAnsi="Arial" w:cs="Arial"/>
          <w:b/>
          <w:szCs w:val="24"/>
        </w:rPr>
      </w:pPr>
      <w:r>
        <w:rPr>
          <w:rFonts w:ascii="Arial" w:hAnsi="Arial" w:cs="Arial"/>
          <w:b/>
          <w:szCs w:val="24"/>
        </w:rPr>
        <w:t>Alternati</w:t>
      </w:r>
      <w:r w:rsidR="00817125">
        <w:rPr>
          <w:rFonts w:ascii="Arial" w:hAnsi="Arial" w:cs="Arial"/>
          <w:b/>
          <w:szCs w:val="24"/>
        </w:rPr>
        <w:t xml:space="preserve">ve </w:t>
      </w:r>
      <w:r w:rsidR="00394551">
        <w:rPr>
          <w:rFonts w:ascii="Arial" w:hAnsi="Arial" w:cs="Arial"/>
          <w:b/>
          <w:szCs w:val="24"/>
        </w:rPr>
        <w:t>3</w:t>
      </w:r>
    </w:p>
    <w:p w14:paraId="14071398" w14:textId="77777777" w:rsidR="00653F86" w:rsidRPr="001E48DA" w:rsidRDefault="000F3597" w:rsidP="00B2443B">
      <w:pPr>
        <w:pStyle w:val="BodyTextIndent"/>
        <w:ind w:left="720"/>
        <w:jc w:val="left"/>
        <w:rPr>
          <w:rFonts w:ascii="Arial" w:hAnsi="Arial" w:cs="Arial"/>
          <w:szCs w:val="24"/>
        </w:rPr>
      </w:pPr>
      <w:r>
        <w:rPr>
          <w:rFonts w:ascii="Arial" w:hAnsi="Arial" w:cs="Arial"/>
          <w:szCs w:val="24"/>
        </w:rPr>
        <w:t>T</w:t>
      </w:r>
      <w:r w:rsidR="00653F86">
        <w:rPr>
          <w:rFonts w:ascii="Arial" w:hAnsi="Arial" w:cs="Arial"/>
          <w:szCs w:val="24"/>
        </w:rPr>
        <w:t>h</w:t>
      </w:r>
      <w:r w:rsidR="00653F86" w:rsidRPr="001E48DA">
        <w:rPr>
          <w:rFonts w:ascii="Arial" w:hAnsi="Arial" w:cs="Arial"/>
          <w:szCs w:val="24"/>
        </w:rPr>
        <w:t xml:space="preserve">e Alternate Payee shall not be treated as the Participant’s spouse for purposes of </w:t>
      </w:r>
      <w:r w:rsidR="00653F86">
        <w:rPr>
          <w:rFonts w:ascii="Arial" w:hAnsi="Arial" w:cs="Arial"/>
          <w:szCs w:val="24"/>
        </w:rPr>
        <w:t xml:space="preserve">the </w:t>
      </w:r>
      <w:r w:rsidR="00A548E6">
        <w:rPr>
          <w:rFonts w:ascii="Arial" w:hAnsi="Arial" w:cs="Arial"/>
          <w:szCs w:val="24"/>
        </w:rPr>
        <w:t xml:space="preserve">post-retirement </w:t>
      </w:r>
      <w:r w:rsidR="00653F86">
        <w:rPr>
          <w:rFonts w:ascii="Arial" w:hAnsi="Arial" w:cs="Arial"/>
          <w:szCs w:val="24"/>
        </w:rPr>
        <w:t>joint and survivor annuity under the Plan.</w:t>
      </w:r>
    </w:p>
    <w:p w14:paraId="6E8763A4" w14:textId="77777777" w:rsidR="00653F86" w:rsidRPr="001E48DA" w:rsidRDefault="00653F86" w:rsidP="00653F86">
      <w:pPr>
        <w:numPr>
          <w:ilvl w:val="12"/>
          <w:numId w:val="0"/>
        </w:numPr>
        <w:ind w:left="450"/>
        <w:rPr>
          <w:rFonts w:ascii="Arial" w:hAnsi="Arial" w:cs="Arial"/>
          <w:szCs w:val="24"/>
        </w:rPr>
      </w:pPr>
    </w:p>
    <w:p w14:paraId="5B0677F9" w14:textId="77777777" w:rsidR="00653F86" w:rsidRPr="00C612A2" w:rsidRDefault="00653F86" w:rsidP="00653F86">
      <w:pPr>
        <w:numPr>
          <w:ilvl w:val="0"/>
          <w:numId w:val="13"/>
        </w:numPr>
        <w:tabs>
          <w:tab w:val="left" w:pos="360"/>
        </w:tabs>
        <w:rPr>
          <w:rFonts w:ascii="Arial" w:hAnsi="Arial" w:cs="Arial"/>
          <w:b/>
          <w:i/>
          <w:szCs w:val="24"/>
        </w:rPr>
      </w:pPr>
      <w:r w:rsidRPr="00C612A2">
        <w:rPr>
          <w:rFonts w:ascii="Arial" w:hAnsi="Arial" w:cs="Arial"/>
          <w:b/>
          <w:i/>
          <w:szCs w:val="24"/>
        </w:rPr>
        <w:t>Limitations</w:t>
      </w:r>
    </w:p>
    <w:p w14:paraId="22356CCB" w14:textId="77777777" w:rsidR="00653F86" w:rsidRPr="001E48DA" w:rsidRDefault="00653F86" w:rsidP="00653F86">
      <w:pPr>
        <w:tabs>
          <w:tab w:val="left" w:pos="360"/>
        </w:tabs>
        <w:ind w:left="432"/>
        <w:rPr>
          <w:rFonts w:ascii="Arial" w:hAnsi="Arial" w:cs="Arial"/>
          <w:b/>
          <w:szCs w:val="24"/>
        </w:rPr>
      </w:pPr>
      <w:r w:rsidRPr="001E48DA">
        <w:rPr>
          <w:rFonts w:ascii="Arial" w:hAnsi="Arial" w:cs="Arial"/>
          <w:szCs w:val="24"/>
        </w:rPr>
        <w:t xml:space="preserve">This order shall not be construed to require the Plan, the Plan </w:t>
      </w:r>
      <w:r w:rsidR="00EA2EA3">
        <w:rPr>
          <w:rFonts w:ascii="Arial" w:hAnsi="Arial" w:cs="Arial"/>
          <w:szCs w:val="24"/>
        </w:rPr>
        <w:t>A</w:t>
      </w:r>
      <w:r w:rsidRPr="001E48DA">
        <w:rPr>
          <w:rFonts w:ascii="Arial" w:hAnsi="Arial" w:cs="Arial"/>
          <w:szCs w:val="24"/>
        </w:rPr>
        <w:t>dministrator, or any Plan fiduciary to:</w:t>
      </w:r>
    </w:p>
    <w:p w14:paraId="769B5958" w14:textId="77777777" w:rsidR="00653F86" w:rsidRPr="001E48DA" w:rsidRDefault="00653F86" w:rsidP="00653F86">
      <w:pPr>
        <w:numPr>
          <w:ilvl w:val="1"/>
          <w:numId w:val="17"/>
        </w:numPr>
        <w:tabs>
          <w:tab w:val="left" w:pos="360"/>
        </w:tabs>
        <w:spacing w:before="120"/>
        <w:ind w:left="1080" w:hanging="648"/>
        <w:rPr>
          <w:rFonts w:ascii="Arial" w:hAnsi="Arial" w:cs="Arial"/>
          <w:b/>
          <w:szCs w:val="24"/>
        </w:rPr>
      </w:pPr>
      <w:r w:rsidRPr="001E48DA">
        <w:rPr>
          <w:rFonts w:ascii="Arial" w:hAnsi="Arial" w:cs="Arial"/>
          <w:szCs w:val="24"/>
        </w:rPr>
        <w:t>Make any payment or take any action that is inconsistent with any federal law, rule, regulation or applicable judicial decision;</w:t>
      </w:r>
    </w:p>
    <w:p w14:paraId="40BF8E9D" w14:textId="77777777" w:rsidR="00653F86" w:rsidRPr="001E48DA" w:rsidRDefault="00653F86" w:rsidP="00653F86">
      <w:pPr>
        <w:numPr>
          <w:ilvl w:val="1"/>
          <w:numId w:val="17"/>
        </w:numPr>
        <w:tabs>
          <w:tab w:val="left" w:pos="360"/>
        </w:tabs>
        <w:spacing w:before="120"/>
        <w:ind w:left="1080" w:hanging="648"/>
        <w:rPr>
          <w:rFonts w:ascii="Arial" w:hAnsi="Arial" w:cs="Arial"/>
          <w:b/>
          <w:szCs w:val="24"/>
        </w:rPr>
      </w:pPr>
      <w:r w:rsidRPr="001E48DA">
        <w:rPr>
          <w:rFonts w:ascii="Arial" w:hAnsi="Arial" w:cs="Arial"/>
          <w:szCs w:val="24"/>
        </w:rPr>
        <w:t>Provide any type or form of benefit or any option which is not otherwise provided under the terms of the Plan;</w:t>
      </w:r>
    </w:p>
    <w:p w14:paraId="0FCEEA70" w14:textId="77777777" w:rsidR="00653F86" w:rsidRPr="001E48DA" w:rsidRDefault="00653F86" w:rsidP="00653F86">
      <w:pPr>
        <w:numPr>
          <w:ilvl w:val="1"/>
          <w:numId w:val="17"/>
        </w:numPr>
        <w:tabs>
          <w:tab w:val="left" w:pos="360"/>
        </w:tabs>
        <w:spacing w:before="120"/>
        <w:ind w:left="1080" w:hanging="648"/>
        <w:rPr>
          <w:rFonts w:ascii="Arial" w:hAnsi="Arial" w:cs="Arial"/>
          <w:b/>
          <w:szCs w:val="24"/>
        </w:rPr>
      </w:pPr>
      <w:r w:rsidRPr="001E48DA">
        <w:rPr>
          <w:rFonts w:ascii="Arial" w:hAnsi="Arial" w:cs="Arial"/>
          <w:szCs w:val="24"/>
        </w:rPr>
        <w:t>Provide the Alternate Payee with a joint and survivor annuity for the Alternate Payee’s life and then for the life of the Alternate Payee’s subsequent spouse;</w:t>
      </w:r>
    </w:p>
    <w:p w14:paraId="10049685" w14:textId="77777777" w:rsidR="00653F86" w:rsidRPr="001E48DA" w:rsidRDefault="00653F86" w:rsidP="00653F86">
      <w:pPr>
        <w:numPr>
          <w:ilvl w:val="1"/>
          <w:numId w:val="17"/>
        </w:numPr>
        <w:tabs>
          <w:tab w:val="left" w:pos="360"/>
        </w:tabs>
        <w:spacing w:before="120"/>
        <w:ind w:left="1080" w:hanging="648"/>
        <w:rPr>
          <w:rFonts w:ascii="Arial" w:hAnsi="Arial" w:cs="Arial"/>
          <w:b/>
          <w:szCs w:val="24"/>
        </w:rPr>
      </w:pPr>
      <w:r w:rsidRPr="001E48DA">
        <w:rPr>
          <w:rFonts w:ascii="Arial" w:hAnsi="Arial" w:cs="Arial"/>
          <w:szCs w:val="24"/>
        </w:rPr>
        <w:lastRenderedPageBreak/>
        <w:t>Provide total benefits having a greater actuarial value, as determined pursuant to the terms of the Plan, than would have been payable in the absence of this order; and</w:t>
      </w:r>
    </w:p>
    <w:p w14:paraId="1B0F18E7" w14:textId="77777777" w:rsidR="00653F86" w:rsidRPr="001E48DA" w:rsidRDefault="00653F86" w:rsidP="00653F86">
      <w:pPr>
        <w:numPr>
          <w:ilvl w:val="1"/>
          <w:numId w:val="17"/>
        </w:numPr>
        <w:tabs>
          <w:tab w:val="left" w:pos="360"/>
        </w:tabs>
        <w:spacing w:before="120"/>
        <w:ind w:left="1080" w:hanging="648"/>
        <w:rPr>
          <w:rFonts w:ascii="Arial" w:hAnsi="Arial" w:cs="Arial"/>
          <w:b/>
          <w:szCs w:val="24"/>
        </w:rPr>
      </w:pPr>
      <w:r w:rsidRPr="001E48DA">
        <w:rPr>
          <w:rFonts w:ascii="Arial" w:hAnsi="Arial" w:cs="Arial"/>
          <w:szCs w:val="24"/>
        </w:rPr>
        <w:t>Pay benefits to the Alternate Payee that are required to be paid to another alternate payee under another order previously determined to be a qualified domestic relations order.</w:t>
      </w:r>
    </w:p>
    <w:p w14:paraId="2D3B0C51" w14:textId="77777777" w:rsidR="00653F86" w:rsidRPr="001E48DA" w:rsidRDefault="00653F86" w:rsidP="00653F86">
      <w:pPr>
        <w:tabs>
          <w:tab w:val="left" w:pos="360"/>
        </w:tabs>
        <w:ind w:left="432"/>
        <w:rPr>
          <w:rFonts w:ascii="Arial" w:hAnsi="Arial" w:cs="Arial"/>
          <w:b/>
          <w:szCs w:val="24"/>
        </w:rPr>
      </w:pPr>
    </w:p>
    <w:p w14:paraId="4D545452" w14:textId="77777777" w:rsidR="00653F86" w:rsidRPr="00C612A2" w:rsidRDefault="00653F86" w:rsidP="00653F86">
      <w:pPr>
        <w:numPr>
          <w:ilvl w:val="0"/>
          <w:numId w:val="10"/>
        </w:numPr>
        <w:tabs>
          <w:tab w:val="left" w:pos="360"/>
        </w:tabs>
        <w:rPr>
          <w:rFonts w:ascii="Arial" w:hAnsi="Arial" w:cs="Arial"/>
          <w:b/>
          <w:szCs w:val="24"/>
        </w:rPr>
      </w:pPr>
      <w:r w:rsidRPr="00C612A2">
        <w:rPr>
          <w:rFonts w:ascii="Arial" w:hAnsi="Arial" w:cs="Arial"/>
          <w:b/>
          <w:i/>
          <w:szCs w:val="24"/>
        </w:rPr>
        <w:t>Completion of Required Documents</w:t>
      </w:r>
    </w:p>
    <w:p w14:paraId="37339FE9" w14:textId="77777777" w:rsidR="00653F86" w:rsidRDefault="00653F86" w:rsidP="00653F86">
      <w:pPr>
        <w:pStyle w:val="BodyText2"/>
        <w:ind w:left="432"/>
        <w:rPr>
          <w:rFonts w:ascii="Arial" w:hAnsi="Arial" w:cs="Arial"/>
          <w:szCs w:val="24"/>
        </w:rPr>
      </w:pPr>
      <w:r w:rsidRPr="001E48DA">
        <w:rPr>
          <w:rFonts w:ascii="Arial" w:hAnsi="Arial" w:cs="Arial"/>
          <w:szCs w:val="24"/>
        </w:rPr>
        <w:t xml:space="preserve">The Alternate Payee shall, prior to the distribution of benefits awarded hereunder, complete and return all forms and documents required by the Plan Administrator for the Plan, the trustee, or as may be required by law. </w:t>
      </w:r>
    </w:p>
    <w:p w14:paraId="528A8A7B" w14:textId="77777777" w:rsidR="00653F86" w:rsidRPr="001E48DA" w:rsidRDefault="00653F86" w:rsidP="00653F86">
      <w:pPr>
        <w:pStyle w:val="BodyText2"/>
        <w:ind w:left="432"/>
        <w:rPr>
          <w:rFonts w:ascii="Arial" w:hAnsi="Arial" w:cs="Arial"/>
          <w:b/>
          <w:szCs w:val="24"/>
        </w:rPr>
      </w:pPr>
    </w:p>
    <w:p w14:paraId="27EF6C8C" w14:textId="77777777" w:rsidR="00653F86" w:rsidRPr="00C612A2" w:rsidRDefault="00653F86" w:rsidP="00653F86">
      <w:pPr>
        <w:numPr>
          <w:ilvl w:val="0"/>
          <w:numId w:val="10"/>
        </w:numPr>
        <w:tabs>
          <w:tab w:val="left" w:pos="360"/>
        </w:tabs>
        <w:rPr>
          <w:rFonts w:ascii="Arial" w:hAnsi="Arial" w:cs="Arial"/>
          <w:b/>
          <w:szCs w:val="24"/>
        </w:rPr>
      </w:pPr>
      <w:r w:rsidRPr="00C612A2">
        <w:rPr>
          <w:rFonts w:ascii="Arial" w:hAnsi="Arial" w:cs="Arial"/>
          <w:b/>
          <w:i/>
          <w:szCs w:val="24"/>
        </w:rPr>
        <w:t>Overpayments</w:t>
      </w:r>
    </w:p>
    <w:p w14:paraId="272404DD" w14:textId="77777777" w:rsidR="00653F86" w:rsidRPr="001E48DA" w:rsidRDefault="00653F86" w:rsidP="00653F86">
      <w:pPr>
        <w:pStyle w:val="BodyText2"/>
        <w:ind w:left="432"/>
        <w:rPr>
          <w:rFonts w:ascii="Arial" w:hAnsi="Arial" w:cs="Arial"/>
          <w:szCs w:val="24"/>
        </w:rPr>
      </w:pPr>
      <w:r w:rsidRPr="001E48DA">
        <w:rPr>
          <w:rFonts w:ascii="Arial" w:hAnsi="Arial" w:cs="Arial"/>
          <w:szCs w:val="24"/>
        </w:rPr>
        <w:t xml:space="preserve">The Plan Administrator reserves the right to recoup an overpayment made to the Participant and/or Alternate Payee in the event that the Plan Administrator determines that an overpayment has been made to the Participant and/or Alternate Payee for any reason, including but not limited to (a) if the Participant retires under the Plan but </w:t>
      </w:r>
      <w:r w:rsidRPr="001E48DA">
        <w:rPr>
          <w:rFonts w:ascii="Arial" w:hAnsi="Arial" w:cs="Arial"/>
          <w:snapToGrid w:val="0"/>
          <w:szCs w:val="24"/>
        </w:rPr>
        <w:t>continues employment in the railroad industry and qualifies for a Railroad Retirement annuity before age 62, or (b) if the Participant qualifies for a disability annuity from Railroad Retirement or Social Security at any time.  If the parties cannot come to an agreement regarding their respective liability toward the Plan’s recoupment of such overpayments, the Court shall reserve jurisdiction regarding the allocation of such repayments to the Plan between the Participant and the Alternate Payee.</w:t>
      </w:r>
    </w:p>
    <w:p w14:paraId="2BDB4922" w14:textId="77777777" w:rsidR="00653F86" w:rsidRPr="001E48DA" w:rsidRDefault="00653F86" w:rsidP="00653F86">
      <w:pPr>
        <w:tabs>
          <w:tab w:val="left" w:pos="360"/>
        </w:tabs>
        <w:rPr>
          <w:rFonts w:ascii="Arial" w:hAnsi="Arial" w:cs="Arial"/>
          <w:b/>
          <w:szCs w:val="24"/>
        </w:rPr>
      </w:pPr>
    </w:p>
    <w:p w14:paraId="169175B2" w14:textId="77777777" w:rsidR="00653F86" w:rsidRPr="00C612A2" w:rsidRDefault="00653F86" w:rsidP="00653F86">
      <w:pPr>
        <w:numPr>
          <w:ilvl w:val="0"/>
          <w:numId w:val="10"/>
        </w:numPr>
        <w:tabs>
          <w:tab w:val="left" w:pos="360"/>
        </w:tabs>
        <w:rPr>
          <w:rFonts w:ascii="Arial" w:hAnsi="Arial" w:cs="Arial"/>
          <w:b/>
          <w:szCs w:val="24"/>
        </w:rPr>
      </w:pPr>
      <w:r w:rsidRPr="00C612A2">
        <w:rPr>
          <w:rFonts w:ascii="Arial" w:hAnsi="Arial" w:cs="Arial"/>
          <w:b/>
          <w:i/>
          <w:szCs w:val="24"/>
        </w:rPr>
        <w:t>Taxes</w:t>
      </w:r>
    </w:p>
    <w:p w14:paraId="655CE70F" w14:textId="77777777" w:rsidR="00653F86" w:rsidRPr="001E48DA" w:rsidRDefault="00653F86" w:rsidP="00653F86">
      <w:pPr>
        <w:pStyle w:val="BodyText2"/>
        <w:ind w:left="432"/>
        <w:rPr>
          <w:rFonts w:ascii="Arial" w:hAnsi="Arial" w:cs="Arial"/>
          <w:szCs w:val="24"/>
        </w:rPr>
      </w:pPr>
      <w:r w:rsidRPr="001E48DA">
        <w:rPr>
          <w:rFonts w:ascii="Arial" w:hAnsi="Arial" w:cs="Arial"/>
          <w:szCs w:val="24"/>
        </w:rPr>
        <w:t>The Participant and Alternate Payee shall each be responsible for his or her own federal, state and local income and any other taxes attributable to any and all payments made from the Plan which are received by the Participant and Alternate Payee, respectively.</w:t>
      </w:r>
    </w:p>
    <w:p w14:paraId="38190989" w14:textId="77777777" w:rsidR="00653F86" w:rsidRPr="001E48DA" w:rsidRDefault="00653F86" w:rsidP="00653F86">
      <w:pPr>
        <w:numPr>
          <w:ilvl w:val="12"/>
          <w:numId w:val="0"/>
        </w:numPr>
        <w:tabs>
          <w:tab w:val="left" w:pos="360"/>
        </w:tabs>
        <w:ind w:left="432" w:hanging="432"/>
        <w:rPr>
          <w:rFonts w:ascii="Arial" w:hAnsi="Arial" w:cs="Arial"/>
          <w:b/>
          <w:szCs w:val="24"/>
        </w:rPr>
      </w:pPr>
    </w:p>
    <w:p w14:paraId="338F9381" w14:textId="77777777" w:rsidR="00653F86" w:rsidRPr="00C612A2" w:rsidRDefault="00653F86" w:rsidP="00653F86">
      <w:pPr>
        <w:numPr>
          <w:ilvl w:val="0"/>
          <w:numId w:val="10"/>
        </w:numPr>
        <w:tabs>
          <w:tab w:val="left" w:pos="360"/>
        </w:tabs>
        <w:rPr>
          <w:rFonts w:ascii="Arial" w:hAnsi="Arial" w:cs="Arial"/>
          <w:b/>
          <w:szCs w:val="24"/>
        </w:rPr>
      </w:pPr>
      <w:r w:rsidRPr="00C612A2">
        <w:rPr>
          <w:rFonts w:ascii="Arial" w:hAnsi="Arial" w:cs="Arial"/>
          <w:b/>
          <w:i/>
          <w:szCs w:val="24"/>
        </w:rPr>
        <w:t>Constructive Receipt</w:t>
      </w:r>
    </w:p>
    <w:p w14:paraId="261A8153" w14:textId="77777777" w:rsidR="00653F86" w:rsidRPr="001E02C6" w:rsidRDefault="00653F86" w:rsidP="00653F86">
      <w:pPr>
        <w:pStyle w:val="BodyText2"/>
        <w:ind w:left="432"/>
        <w:rPr>
          <w:rFonts w:ascii="Arial" w:hAnsi="Arial" w:cs="Arial"/>
          <w:szCs w:val="24"/>
        </w:rPr>
      </w:pPr>
      <w:r w:rsidRPr="001E48DA">
        <w:rPr>
          <w:rFonts w:ascii="Arial" w:hAnsi="Arial" w:cs="Arial"/>
          <w:szCs w:val="24"/>
        </w:rPr>
        <w:t>In the event the Plan trustee pays to the Participant any benefits that are assigned to the Alternate Payee pursuant to the terms of this order, the Participant shall</w:t>
      </w:r>
      <w:r w:rsidR="00FC3CBB">
        <w:rPr>
          <w:rFonts w:ascii="Arial" w:hAnsi="Arial" w:cs="Arial"/>
          <w:szCs w:val="24"/>
        </w:rPr>
        <w:t>,</w:t>
      </w:r>
      <w:r w:rsidRPr="001E48DA">
        <w:rPr>
          <w:rFonts w:ascii="Arial" w:hAnsi="Arial" w:cs="Arial"/>
          <w:szCs w:val="24"/>
        </w:rPr>
        <w:t xml:space="preserve"> </w:t>
      </w:r>
      <w:r w:rsidR="00C950F4">
        <w:rPr>
          <w:rFonts w:ascii="Arial" w:hAnsi="Arial" w:cs="Arial"/>
          <w:szCs w:val="24"/>
        </w:rPr>
        <w:t xml:space="preserve">within </w:t>
      </w:r>
      <w:r w:rsidRPr="001E48DA">
        <w:rPr>
          <w:rFonts w:ascii="Arial" w:hAnsi="Arial" w:cs="Arial"/>
          <w:szCs w:val="24"/>
        </w:rPr>
        <w:t xml:space="preserve">ten (10) days of </w:t>
      </w:r>
      <w:r w:rsidR="00C950F4">
        <w:rPr>
          <w:rFonts w:ascii="Arial" w:hAnsi="Arial" w:cs="Arial"/>
          <w:szCs w:val="24"/>
        </w:rPr>
        <w:t>th</w:t>
      </w:r>
      <w:r w:rsidR="00FC3CBB">
        <w:rPr>
          <w:rFonts w:ascii="Arial" w:hAnsi="Arial" w:cs="Arial"/>
          <w:szCs w:val="24"/>
        </w:rPr>
        <w:t xml:space="preserve">e earlier of the date the </w:t>
      </w:r>
      <w:r w:rsidR="00257F78">
        <w:rPr>
          <w:rFonts w:ascii="Arial" w:hAnsi="Arial" w:cs="Arial"/>
          <w:szCs w:val="24"/>
        </w:rPr>
        <w:t>benefits</w:t>
      </w:r>
      <w:r w:rsidR="00C950F4">
        <w:rPr>
          <w:rFonts w:ascii="Arial" w:hAnsi="Arial" w:cs="Arial"/>
          <w:szCs w:val="24"/>
        </w:rPr>
        <w:t xml:space="preserve"> </w:t>
      </w:r>
      <w:r w:rsidR="00FC3CBB">
        <w:rPr>
          <w:rFonts w:ascii="Arial" w:hAnsi="Arial" w:cs="Arial"/>
          <w:szCs w:val="24"/>
        </w:rPr>
        <w:t xml:space="preserve">were inadvertently </w:t>
      </w:r>
      <w:r w:rsidR="00257F78">
        <w:rPr>
          <w:rFonts w:ascii="Arial" w:hAnsi="Arial" w:cs="Arial"/>
          <w:szCs w:val="24"/>
        </w:rPr>
        <w:t xml:space="preserve">paid </w:t>
      </w:r>
      <w:r w:rsidR="00FC3CBB">
        <w:rPr>
          <w:rFonts w:ascii="Arial" w:hAnsi="Arial" w:cs="Arial"/>
          <w:szCs w:val="24"/>
        </w:rPr>
        <w:t xml:space="preserve">to the Participant </w:t>
      </w:r>
      <w:r w:rsidR="00C950F4">
        <w:rPr>
          <w:rFonts w:ascii="Arial" w:hAnsi="Arial" w:cs="Arial"/>
          <w:szCs w:val="24"/>
        </w:rPr>
        <w:t>or the date the Alternate Payee demand</w:t>
      </w:r>
      <w:r w:rsidR="00FC3CBB">
        <w:rPr>
          <w:rFonts w:ascii="Arial" w:hAnsi="Arial" w:cs="Arial"/>
          <w:szCs w:val="24"/>
        </w:rPr>
        <w:t>s</w:t>
      </w:r>
      <w:r w:rsidR="00C950F4">
        <w:rPr>
          <w:rFonts w:ascii="Arial" w:hAnsi="Arial" w:cs="Arial"/>
          <w:szCs w:val="24"/>
        </w:rPr>
        <w:t xml:space="preserve"> payment </w:t>
      </w:r>
      <w:r w:rsidR="00FC3CBB">
        <w:rPr>
          <w:rFonts w:ascii="Arial" w:hAnsi="Arial" w:cs="Arial"/>
          <w:szCs w:val="24"/>
        </w:rPr>
        <w:t xml:space="preserve">from the Participant </w:t>
      </w:r>
      <w:r w:rsidR="00C950F4">
        <w:rPr>
          <w:rFonts w:ascii="Arial" w:hAnsi="Arial" w:cs="Arial"/>
          <w:szCs w:val="24"/>
        </w:rPr>
        <w:t xml:space="preserve">(such as if this Court enters this order </w:t>
      </w:r>
      <w:proofErr w:type="spellStart"/>
      <w:r w:rsidR="00C950F4">
        <w:rPr>
          <w:rFonts w:ascii="Arial" w:hAnsi="Arial" w:cs="Arial"/>
          <w:i/>
          <w:szCs w:val="24"/>
        </w:rPr>
        <w:t>nunc</w:t>
      </w:r>
      <w:proofErr w:type="spellEnd"/>
      <w:r w:rsidR="00C950F4">
        <w:rPr>
          <w:rFonts w:ascii="Arial" w:hAnsi="Arial" w:cs="Arial"/>
          <w:i/>
          <w:szCs w:val="24"/>
        </w:rPr>
        <w:t xml:space="preserve"> pro </w:t>
      </w:r>
      <w:proofErr w:type="spellStart"/>
      <w:r w:rsidR="00C950F4">
        <w:rPr>
          <w:rFonts w:ascii="Arial" w:hAnsi="Arial" w:cs="Arial"/>
          <w:i/>
          <w:szCs w:val="24"/>
        </w:rPr>
        <w:t>tunc</w:t>
      </w:r>
      <w:proofErr w:type="spellEnd"/>
      <w:r w:rsidR="00C950F4">
        <w:rPr>
          <w:rFonts w:ascii="Arial" w:hAnsi="Arial" w:cs="Arial"/>
          <w:i/>
          <w:szCs w:val="24"/>
        </w:rPr>
        <w:t xml:space="preserve"> </w:t>
      </w:r>
      <w:r w:rsidR="00C950F4">
        <w:rPr>
          <w:rFonts w:ascii="Arial" w:hAnsi="Arial" w:cs="Arial"/>
          <w:szCs w:val="24"/>
        </w:rPr>
        <w:t xml:space="preserve">with respect to benefits previously paid </w:t>
      </w:r>
      <w:r w:rsidR="00071BB8">
        <w:rPr>
          <w:rFonts w:ascii="Arial" w:hAnsi="Arial" w:cs="Arial"/>
          <w:szCs w:val="24"/>
        </w:rPr>
        <w:t xml:space="preserve">by the Plan trustee </w:t>
      </w:r>
      <w:r w:rsidR="00C950F4">
        <w:rPr>
          <w:rFonts w:ascii="Arial" w:hAnsi="Arial" w:cs="Arial"/>
          <w:szCs w:val="24"/>
        </w:rPr>
        <w:t>to the Participant)</w:t>
      </w:r>
      <w:r w:rsidR="00FC3CBB">
        <w:rPr>
          <w:rFonts w:ascii="Arial" w:hAnsi="Arial" w:cs="Arial"/>
          <w:szCs w:val="24"/>
        </w:rPr>
        <w:t xml:space="preserve">, reimburse such benefits to </w:t>
      </w:r>
      <w:r w:rsidR="00FC3CBB" w:rsidRPr="001E48DA">
        <w:rPr>
          <w:rFonts w:ascii="Arial" w:hAnsi="Arial" w:cs="Arial"/>
          <w:szCs w:val="24"/>
        </w:rPr>
        <w:t>the Alternate Payee</w:t>
      </w:r>
      <w:r w:rsidR="00C950F4">
        <w:rPr>
          <w:rFonts w:ascii="Arial" w:hAnsi="Arial" w:cs="Arial"/>
          <w:szCs w:val="24"/>
        </w:rPr>
        <w:t xml:space="preserve">. </w:t>
      </w:r>
    </w:p>
    <w:p w14:paraId="61E00F3D" w14:textId="77777777" w:rsidR="00653F86" w:rsidRDefault="00653F86" w:rsidP="00653F86">
      <w:pPr>
        <w:pStyle w:val="CommentText"/>
        <w:numPr>
          <w:ilvl w:val="12"/>
          <w:numId w:val="0"/>
        </w:numPr>
        <w:rPr>
          <w:rFonts w:ascii="Arial" w:hAnsi="Arial" w:cs="Arial"/>
          <w:szCs w:val="24"/>
        </w:rPr>
      </w:pPr>
    </w:p>
    <w:p w14:paraId="6BB578F0" w14:textId="77777777" w:rsidR="00EA2EA3" w:rsidRPr="00EA64C5" w:rsidRDefault="00EA2EA3" w:rsidP="00CC4ECA">
      <w:pPr>
        <w:numPr>
          <w:ilvl w:val="0"/>
          <w:numId w:val="10"/>
        </w:numPr>
        <w:rPr>
          <w:rFonts w:ascii="Arial" w:hAnsi="Arial" w:cs="Arial"/>
          <w:b/>
          <w:i/>
          <w:szCs w:val="24"/>
        </w:rPr>
      </w:pPr>
      <w:r w:rsidRPr="00EA64C5">
        <w:rPr>
          <w:rFonts w:ascii="Arial" w:hAnsi="Arial" w:cs="Arial"/>
          <w:b/>
          <w:i/>
          <w:szCs w:val="24"/>
        </w:rPr>
        <w:t>Return to Work</w:t>
      </w:r>
    </w:p>
    <w:p w14:paraId="2BED90F7" w14:textId="77777777" w:rsidR="00CC4ECA" w:rsidRDefault="00EA2EA3" w:rsidP="00B6773C">
      <w:pPr>
        <w:ind w:left="432"/>
        <w:rPr>
          <w:rFonts w:ascii="Arial" w:hAnsi="Arial" w:cs="Arial"/>
          <w:szCs w:val="24"/>
        </w:rPr>
      </w:pPr>
      <w:r w:rsidRPr="00CC4ECA">
        <w:rPr>
          <w:rFonts w:ascii="Arial" w:hAnsi="Arial" w:cs="Arial"/>
          <w:szCs w:val="24"/>
        </w:rPr>
        <w:t xml:space="preserve">In the event the Participant returns to work after retirement and incurs a total or partial suspension of his monthly pension annuity, the Alternate Payee’s assigned share of the benefits as set forth in Section </w:t>
      </w:r>
      <w:r>
        <w:rPr>
          <w:rFonts w:ascii="Arial" w:hAnsi="Arial" w:cs="Arial"/>
          <w:szCs w:val="24"/>
        </w:rPr>
        <w:t>8</w:t>
      </w:r>
      <w:r w:rsidRPr="00CC4ECA">
        <w:rPr>
          <w:rFonts w:ascii="Arial" w:hAnsi="Arial" w:cs="Arial"/>
          <w:szCs w:val="24"/>
        </w:rPr>
        <w:t xml:space="preserve"> shall </w:t>
      </w:r>
      <w:r w:rsidR="00A5716F">
        <w:rPr>
          <w:rFonts w:ascii="Arial" w:hAnsi="Arial" w:cs="Arial"/>
          <w:szCs w:val="24"/>
        </w:rPr>
        <w:t>similarly be suspended</w:t>
      </w:r>
      <w:r w:rsidR="00CC4ECA">
        <w:rPr>
          <w:rFonts w:ascii="Arial" w:hAnsi="Arial" w:cs="Arial"/>
          <w:szCs w:val="24"/>
        </w:rPr>
        <w:t>.</w:t>
      </w:r>
    </w:p>
    <w:p w14:paraId="53DF1E49" w14:textId="77777777" w:rsidR="00CC4ECA" w:rsidRDefault="00CC4ECA" w:rsidP="00B6773C">
      <w:pPr>
        <w:ind w:left="432"/>
        <w:rPr>
          <w:rFonts w:ascii="Arial" w:hAnsi="Arial" w:cs="Arial"/>
          <w:szCs w:val="24"/>
        </w:rPr>
      </w:pPr>
    </w:p>
    <w:p w14:paraId="3199A618" w14:textId="77777777" w:rsidR="00B6773C" w:rsidRPr="00EA64C5" w:rsidRDefault="00B6773C" w:rsidP="00B6773C">
      <w:pPr>
        <w:numPr>
          <w:ilvl w:val="0"/>
          <w:numId w:val="10"/>
        </w:numPr>
        <w:rPr>
          <w:rFonts w:ascii="Arial" w:hAnsi="Arial" w:cs="Arial"/>
          <w:szCs w:val="24"/>
        </w:rPr>
      </w:pPr>
      <w:r w:rsidRPr="00B6773C">
        <w:rPr>
          <w:rFonts w:ascii="Arial" w:hAnsi="Arial" w:cs="Arial"/>
          <w:b/>
          <w:i/>
          <w:szCs w:val="24"/>
        </w:rPr>
        <w:t>Successor and Predecessor Plans</w:t>
      </w:r>
    </w:p>
    <w:p w14:paraId="6E85BCCF" w14:textId="77777777" w:rsidR="00CC4ECA" w:rsidRPr="00B6773C" w:rsidRDefault="00415DD7" w:rsidP="00B6773C">
      <w:pPr>
        <w:ind w:left="432"/>
        <w:rPr>
          <w:rFonts w:ascii="Arial" w:hAnsi="Arial" w:cs="Arial"/>
          <w:szCs w:val="24"/>
        </w:rPr>
      </w:pPr>
      <w:r>
        <w:rPr>
          <w:rFonts w:ascii="Arial" w:hAnsi="Arial" w:cs="Arial"/>
          <w:szCs w:val="24"/>
        </w:rPr>
        <w:t>A</w:t>
      </w:r>
      <w:r w:rsidR="00CC4ECA" w:rsidRPr="00B6773C">
        <w:rPr>
          <w:rFonts w:ascii="Arial" w:hAnsi="Arial" w:cs="Arial"/>
          <w:szCs w:val="24"/>
        </w:rPr>
        <w:t xml:space="preserve">ny successor plan to the Plan or any other plan(s), to which liability for provision of the Participant's benefits described </w:t>
      </w:r>
      <w:r>
        <w:rPr>
          <w:rFonts w:ascii="Arial" w:hAnsi="Arial" w:cs="Arial"/>
          <w:szCs w:val="24"/>
        </w:rPr>
        <w:t xml:space="preserve">herein </w:t>
      </w:r>
      <w:r w:rsidR="00CC4ECA" w:rsidRPr="00B6773C">
        <w:rPr>
          <w:rFonts w:ascii="Arial" w:hAnsi="Arial" w:cs="Arial"/>
          <w:szCs w:val="24"/>
        </w:rPr>
        <w:t xml:space="preserve">is incurred, shall also be subject to the terms of this </w:t>
      </w:r>
      <w:r>
        <w:rPr>
          <w:rFonts w:ascii="Arial" w:hAnsi="Arial" w:cs="Arial"/>
          <w:szCs w:val="24"/>
        </w:rPr>
        <w:t>o</w:t>
      </w:r>
      <w:r w:rsidR="00CC4ECA" w:rsidRPr="00B6773C">
        <w:rPr>
          <w:rFonts w:ascii="Arial" w:hAnsi="Arial" w:cs="Arial"/>
          <w:szCs w:val="24"/>
        </w:rPr>
        <w:t xml:space="preserve">rder. </w:t>
      </w:r>
      <w:r w:rsidR="00B6773C">
        <w:rPr>
          <w:rFonts w:ascii="Arial" w:hAnsi="Arial" w:cs="Arial"/>
          <w:szCs w:val="24"/>
        </w:rPr>
        <w:t xml:space="preserve"> </w:t>
      </w:r>
      <w:r w:rsidR="00CC4ECA" w:rsidRPr="00B6773C">
        <w:rPr>
          <w:rFonts w:ascii="Arial" w:hAnsi="Arial" w:cs="Arial"/>
          <w:szCs w:val="24"/>
        </w:rPr>
        <w:t xml:space="preserve">Also, any benefits accrued by the Participant under a predecessor plan of the employer or any other </w:t>
      </w:r>
      <w:r w:rsidR="00B6773C" w:rsidRPr="00B6773C">
        <w:rPr>
          <w:rFonts w:ascii="Arial" w:hAnsi="Arial" w:cs="Arial"/>
          <w:szCs w:val="24"/>
        </w:rPr>
        <w:t>d</w:t>
      </w:r>
      <w:r w:rsidR="00CC4ECA" w:rsidRPr="00B6773C">
        <w:rPr>
          <w:rFonts w:ascii="Arial" w:hAnsi="Arial" w:cs="Arial"/>
          <w:szCs w:val="24"/>
        </w:rPr>
        <w:t xml:space="preserve">efined benefit plan sponsored by the Participant's employer, where liability for benefits accrued under such predecessor </w:t>
      </w:r>
      <w:r w:rsidR="00B6773C" w:rsidRPr="00B6773C">
        <w:rPr>
          <w:rFonts w:ascii="Arial" w:hAnsi="Arial" w:cs="Arial"/>
          <w:szCs w:val="24"/>
        </w:rPr>
        <w:t xml:space="preserve">plan or other defined benefit </w:t>
      </w:r>
      <w:r w:rsidR="00CC4ECA" w:rsidRPr="00B6773C">
        <w:rPr>
          <w:rFonts w:ascii="Arial" w:hAnsi="Arial" w:cs="Arial"/>
          <w:szCs w:val="24"/>
        </w:rPr>
        <w:t xml:space="preserve">plan has been transferred to the Plan, shall also be subject to the terms of this </w:t>
      </w:r>
      <w:r>
        <w:rPr>
          <w:rFonts w:ascii="Arial" w:hAnsi="Arial" w:cs="Arial"/>
          <w:szCs w:val="24"/>
        </w:rPr>
        <w:t>o</w:t>
      </w:r>
      <w:r w:rsidR="00CC4ECA" w:rsidRPr="00B6773C">
        <w:rPr>
          <w:rFonts w:ascii="Arial" w:hAnsi="Arial" w:cs="Arial"/>
          <w:szCs w:val="24"/>
        </w:rPr>
        <w:t>rder.</w:t>
      </w:r>
    </w:p>
    <w:p w14:paraId="1BA94617" w14:textId="77777777" w:rsidR="00EA2EA3" w:rsidRPr="00EA64C5" w:rsidRDefault="00EA2EA3" w:rsidP="00B6773C">
      <w:pPr>
        <w:ind w:left="432"/>
        <w:rPr>
          <w:rFonts w:ascii="Arial" w:hAnsi="Arial" w:cs="Arial"/>
          <w:szCs w:val="24"/>
        </w:rPr>
      </w:pPr>
    </w:p>
    <w:p w14:paraId="47F2A19E" w14:textId="77777777" w:rsidR="00EA2EA3" w:rsidRPr="00F16FA9" w:rsidRDefault="00EA2EA3" w:rsidP="00EA2EA3">
      <w:pPr>
        <w:numPr>
          <w:ilvl w:val="0"/>
          <w:numId w:val="10"/>
        </w:numPr>
        <w:rPr>
          <w:rFonts w:ascii="Arial" w:hAnsi="Arial" w:cs="Arial"/>
          <w:b/>
          <w:i/>
          <w:szCs w:val="24"/>
        </w:rPr>
      </w:pPr>
      <w:r w:rsidRPr="00F16FA9">
        <w:rPr>
          <w:rFonts w:ascii="Arial" w:hAnsi="Arial" w:cs="Arial"/>
          <w:b/>
          <w:i/>
          <w:szCs w:val="24"/>
        </w:rPr>
        <w:t xml:space="preserve">Effect of Plan Termination </w:t>
      </w:r>
    </w:p>
    <w:p w14:paraId="422F0C41" w14:textId="77777777" w:rsidR="00EA2EA3" w:rsidRDefault="00EA2EA3" w:rsidP="00EA2EA3">
      <w:pPr>
        <w:ind w:left="432"/>
        <w:rPr>
          <w:rFonts w:ascii="Arial" w:hAnsi="Arial" w:cs="Arial"/>
          <w:szCs w:val="24"/>
        </w:rPr>
      </w:pPr>
      <w:r w:rsidRPr="00F16FA9">
        <w:rPr>
          <w:rFonts w:ascii="Arial" w:hAnsi="Arial" w:cs="Arial"/>
          <w:szCs w:val="24"/>
        </w:rPr>
        <w:t>In the event that the Plan is terminated, whether on a voluntary or involuntary basis, and the Participant's benefits become guaranteed by the Pension Benefit Guaranty Corporation (“PBGC”), the Alternate Payee's benefits, as stipulated herein, shall also be guaranteed to the same extent in accordance with the Plan's termination rules and in the same ratio as the Participant's benefits are guaranteed by the PBGC.</w:t>
      </w:r>
    </w:p>
    <w:p w14:paraId="21F5FBFF" w14:textId="77777777" w:rsidR="00EA2EA3" w:rsidRDefault="00EA2EA3" w:rsidP="00EA2EA3">
      <w:pPr>
        <w:pStyle w:val="BodyText2"/>
        <w:ind w:left="432"/>
        <w:rPr>
          <w:rFonts w:ascii="Arial" w:hAnsi="Arial" w:cs="Arial"/>
          <w:szCs w:val="24"/>
        </w:rPr>
      </w:pPr>
    </w:p>
    <w:p w14:paraId="74D12C11" w14:textId="77777777" w:rsidR="00EA2EA3" w:rsidRPr="00F16FA9" w:rsidRDefault="00EA2EA3" w:rsidP="00EA2EA3">
      <w:pPr>
        <w:numPr>
          <w:ilvl w:val="0"/>
          <w:numId w:val="10"/>
        </w:numPr>
        <w:rPr>
          <w:rFonts w:ascii="Arial" w:hAnsi="Arial" w:cs="Arial"/>
          <w:b/>
          <w:i/>
          <w:szCs w:val="24"/>
        </w:rPr>
      </w:pPr>
      <w:r w:rsidRPr="00F16FA9">
        <w:rPr>
          <w:rFonts w:ascii="Arial" w:hAnsi="Arial" w:cs="Arial"/>
          <w:b/>
          <w:i/>
          <w:szCs w:val="24"/>
        </w:rPr>
        <w:t>IRC Section 415 Limitations</w:t>
      </w:r>
      <w:r w:rsidRPr="00F16FA9">
        <w:rPr>
          <w:rFonts w:ascii="Arial" w:hAnsi="Arial" w:cs="Arial"/>
          <w:szCs w:val="24"/>
        </w:rPr>
        <w:t xml:space="preserve"> </w:t>
      </w:r>
    </w:p>
    <w:p w14:paraId="17947E7E" w14:textId="77777777" w:rsidR="00EA2EA3" w:rsidRPr="00EA64C5" w:rsidRDefault="00EA2EA3" w:rsidP="00B6773C">
      <w:pPr>
        <w:ind w:left="432"/>
        <w:rPr>
          <w:rFonts w:ascii="Arial" w:hAnsi="Arial" w:cs="Arial"/>
          <w:b/>
          <w:i/>
          <w:szCs w:val="24"/>
        </w:rPr>
      </w:pPr>
      <w:r w:rsidRPr="00F16FA9">
        <w:rPr>
          <w:rFonts w:ascii="Arial" w:hAnsi="Arial" w:cs="Arial"/>
          <w:szCs w:val="24"/>
        </w:rPr>
        <w:t xml:space="preserve">Notwithstanding the provisions of this </w:t>
      </w:r>
      <w:r w:rsidR="00415DD7">
        <w:rPr>
          <w:rFonts w:ascii="Arial" w:hAnsi="Arial" w:cs="Arial"/>
          <w:szCs w:val="24"/>
        </w:rPr>
        <w:t>o</w:t>
      </w:r>
      <w:r w:rsidRPr="00F16FA9">
        <w:rPr>
          <w:rFonts w:ascii="Arial" w:hAnsi="Arial" w:cs="Arial"/>
          <w:szCs w:val="24"/>
        </w:rPr>
        <w:t>rder to the contrary, it is understood that Internal Revenue Code Section 415 and applicable provisions of the Plan impose maximum benefit payment limitations which may not be exceeded, and testing for such limitations requires aggregation of the Participant's benefit with those assigned to the Alternate Payee herein.</w:t>
      </w:r>
      <w:r w:rsidR="00B6773C">
        <w:rPr>
          <w:rFonts w:ascii="Arial" w:hAnsi="Arial" w:cs="Arial"/>
          <w:szCs w:val="24"/>
        </w:rPr>
        <w:t xml:space="preserve"> </w:t>
      </w:r>
      <w:r w:rsidRPr="00F16FA9">
        <w:rPr>
          <w:rFonts w:ascii="Arial" w:hAnsi="Arial" w:cs="Arial"/>
          <w:szCs w:val="24"/>
        </w:rPr>
        <w:t xml:space="preserve"> In the event the aggregated benefits payable under the Plan to both the Participant and the Alternate Payee would exceed such Section 415 limitations, the Participant and Alternate Payee shall share on a “pro rata” basis, any benefit reduction imposed by the Plan to comply with Section 415. Any such “pro rata” reductions shall be determined at the time benefit payments commence to the Participant or Alternate Payee, as applicable.</w:t>
      </w:r>
      <w:r w:rsidR="00B6773C">
        <w:rPr>
          <w:rFonts w:ascii="Arial" w:hAnsi="Arial" w:cs="Arial"/>
          <w:b/>
          <w:i/>
          <w:szCs w:val="24"/>
        </w:rPr>
        <w:t xml:space="preserve">  </w:t>
      </w:r>
      <w:r w:rsidRPr="00F16FA9">
        <w:rPr>
          <w:rFonts w:ascii="Arial" w:hAnsi="Arial" w:cs="Arial"/>
          <w:szCs w:val="24"/>
        </w:rPr>
        <w:t>Further, as the Section 415 limits i</w:t>
      </w:r>
      <w:r w:rsidR="000A5C8B">
        <w:rPr>
          <w:rFonts w:ascii="Arial" w:hAnsi="Arial" w:cs="Arial"/>
          <w:szCs w:val="24"/>
        </w:rPr>
        <w:t>ncrease from time to time, the Plan A</w:t>
      </w:r>
      <w:r w:rsidRPr="00F16FA9">
        <w:rPr>
          <w:rFonts w:ascii="Arial" w:hAnsi="Arial" w:cs="Arial"/>
          <w:szCs w:val="24"/>
        </w:rPr>
        <w:t>dministrator may increase the amounts payable to affected participants under this qualified Plan. In this case, the Participant's and Alternate Payee's respective share of the benefits shall increase in a proportionate manner.</w:t>
      </w:r>
    </w:p>
    <w:p w14:paraId="36C5540F" w14:textId="77777777" w:rsidR="00EA2EA3" w:rsidRPr="001E48DA" w:rsidRDefault="00EA2EA3" w:rsidP="00653F86">
      <w:pPr>
        <w:pStyle w:val="CommentText"/>
        <w:numPr>
          <w:ilvl w:val="12"/>
          <w:numId w:val="0"/>
        </w:numPr>
        <w:rPr>
          <w:rFonts w:ascii="Arial" w:hAnsi="Arial" w:cs="Arial"/>
          <w:szCs w:val="24"/>
        </w:rPr>
      </w:pPr>
    </w:p>
    <w:p w14:paraId="4B368456" w14:textId="77777777" w:rsidR="00EA2EA3" w:rsidRPr="00EA2EA3" w:rsidRDefault="00653F86" w:rsidP="00EA2EA3">
      <w:pPr>
        <w:numPr>
          <w:ilvl w:val="0"/>
          <w:numId w:val="10"/>
        </w:numPr>
        <w:rPr>
          <w:rFonts w:ascii="Arial" w:hAnsi="Arial" w:cs="Arial"/>
          <w:b/>
          <w:szCs w:val="24"/>
        </w:rPr>
      </w:pPr>
      <w:r w:rsidRPr="00C612A2">
        <w:rPr>
          <w:rFonts w:ascii="Arial" w:hAnsi="Arial" w:cs="Arial"/>
          <w:b/>
          <w:i/>
          <w:szCs w:val="24"/>
        </w:rPr>
        <w:t>Continuing Jurisdiction</w:t>
      </w:r>
    </w:p>
    <w:p w14:paraId="057FBCA0" w14:textId="77777777" w:rsidR="00653F86" w:rsidRDefault="00653F86" w:rsidP="00653F86">
      <w:pPr>
        <w:pStyle w:val="BodyText2"/>
        <w:ind w:left="432"/>
        <w:rPr>
          <w:rFonts w:ascii="Arial" w:hAnsi="Arial" w:cs="Arial"/>
          <w:szCs w:val="24"/>
        </w:rPr>
      </w:pPr>
      <w:r w:rsidRPr="001E48DA">
        <w:rPr>
          <w:rFonts w:ascii="Arial" w:hAnsi="Arial" w:cs="Arial"/>
          <w:szCs w:val="24"/>
        </w:rPr>
        <w:t>This Court retains jurisdiction to amend th</w:t>
      </w:r>
      <w:r w:rsidR="0049716A">
        <w:rPr>
          <w:rFonts w:ascii="Arial" w:hAnsi="Arial" w:cs="Arial"/>
          <w:szCs w:val="24"/>
        </w:rPr>
        <w:t>is</w:t>
      </w:r>
      <w:r w:rsidRPr="001E48DA">
        <w:rPr>
          <w:rFonts w:ascii="Arial" w:hAnsi="Arial" w:cs="Arial"/>
          <w:szCs w:val="24"/>
        </w:rPr>
        <w:t xml:space="preserve"> </w:t>
      </w:r>
      <w:r w:rsidR="0049716A">
        <w:rPr>
          <w:rFonts w:ascii="Arial" w:hAnsi="Arial" w:cs="Arial"/>
          <w:szCs w:val="24"/>
        </w:rPr>
        <w:t>o</w:t>
      </w:r>
      <w:r w:rsidRPr="001E48DA">
        <w:rPr>
          <w:rFonts w:ascii="Arial" w:hAnsi="Arial" w:cs="Arial"/>
          <w:szCs w:val="24"/>
        </w:rPr>
        <w:t>rder for purposes of establishing or maintaining its qualification as a Qualified Domestic Relations Order</w:t>
      </w:r>
      <w:r w:rsidR="00EA2EA3" w:rsidRPr="00EA2EA3">
        <w:rPr>
          <w:rFonts w:ascii="Arial" w:hAnsi="Arial" w:cs="Arial"/>
          <w:szCs w:val="24"/>
        </w:rPr>
        <w:t xml:space="preserve">, and to effectuate the original intent of the parties as stipulated herein. The </w:t>
      </w:r>
      <w:r w:rsidR="0049716A">
        <w:rPr>
          <w:rFonts w:ascii="Arial" w:hAnsi="Arial" w:cs="Arial"/>
          <w:szCs w:val="24"/>
        </w:rPr>
        <w:t>C</w:t>
      </w:r>
      <w:r w:rsidR="00EA2EA3" w:rsidRPr="00EA2EA3">
        <w:rPr>
          <w:rFonts w:ascii="Arial" w:hAnsi="Arial" w:cs="Arial"/>
          <w:szCs w:val="24"/>
        </w:rPr>
        <w:t>ourt shall also retain jurisdiction to enter such further orders that are just, equitable and necessary to enforce, secure and sustain the benefits awarded to the Alternate Payee, in the event t</w:t>
      </w:r>
      <w:r w:rsidR="000A5C8B">
        <w:rPr>
          <w:rFonts w:ascii="Arial" w:hAnsi="Arial" w:cs="Arial"/>
          <w:szCs w:val="24"/>
        </w:rPr>
        <w:t>hat the Participant and/or the Plan A</w:t>
      </w:r>
      <w:r w:rsidR="00EA2EA3" w:rsidRPr="00EA2EA3">
        <w:rPr>
          <w:rFonts w:ascii="Arial" w:hAnsi="Arial" w:cs="Arial"/>
          <w:szCs w:val="24"/>
        </w:rPr>
        <w:t xml:space="preserve">dministrator fail to comply with any or all of the provisions contained herein. Such further orders may also include, but not be limited to, </w:t>
      </w:r>
      <w:proofErr w:type="spellStart"/>
      <w:r w:rsidR="00EA2EA3" w:rsidRPr="00EA2EA3">
        <w:rPr>
          <w:rFonts w:ascii="Arial" w:hAnsi="Arial" w:cs="Arial"/>
          <w:szCs w:val="24"/>
        </w:rPr>
        <w:t>nunc</w:t>
      </w:r>
      <w:proofErr w:type="spellEnd"/>
      <w:r w:rsidR="00EA2EA3" w:rsidRPr="00EA2EA3">
        <w:rPr>
          <w:rFonts w:ascii="Arial" w:hAnsi="Arial" w:cs="Arial"/>
          <w:szCs w:val="24"/>
        </w:rPr>
        <w:t xml:space="preserve"> pro </w:t>
      </w:r>
      <w:proofErr w:type="spellStart"/>
      <w:r w:rsidR="00EA2EA3" w:rsidRPr="00EA2EA3">
        <w:rPr>
          <w:rFonts w:ascii="Arial" w:hAnsi="Arial" w:cs="Arial"/>
          <w:szCs w:val="24"/>
        </w:rPr>
        <w:t>tunc</w:t>
      </w:r>
      <w:proofErr w:type="spellEnd"/>
      <w:r w:rsidR="00EA2EA3" w:rsidRPr="00EA2EA3">
        <w:rPr>
          <w:rFonts w:ascii="Arial" w:hAnsi="Arial" w:cs="Arial"/>
          <w:szCs w:val="24"/>
        </w:rPr>
        <w:t xml:space="preserve"> orders or orders that “recharacterize” the benefits awarded under this </w:t>
      </w:r>
      <w:r w:rsidR="00EA2EA3" w:rsidRPr="00EA2EA3">
        <w:rPr>
          <w:rFonts w:ascii="Arial" w:hAnsi="Arial" w:cs="Arial"/>
          <w:szCs w:val="24"/>
        </w:rPr>
        <w:lastRenderedPageBreak/>
        <w:t xml:space="preserve">Plan to apply to benefits earned by the Participant under another plan, as applicable, or orders that award spousal or child support, to the extent necessary to carry out the intentions and provisions of this </w:t>
      </w:r>
      <w:r w:rsidR="0049716A">
        <w:rPr>
          <w:rFonts w:ascii="Arial" w:hAnsi="Arial" w:cs="Arial"/>
          <w:szCs w:val="24"/>
        </w:rPr>
        <w:t>o</w:t>
      </w:r>
      <w:r w:rsidR="00EA2EA3" w:rsidRPr="00EA2EA3">
        <w:rPr>
          <w:rFonts w:ascii="Arial" w:hAnsi="Arial" w:cs="Arial"/>
          <w:szCs w:val="24"/>
        </w:rPr>
        <w:t>rder.</w:t>
      </w:r>
    </w:p>
    <w:p w14:paraId="1073F063" w14:textId="77777777" w:rsidR="00653F86" w:rsidRDefault="00653F86" w:rsidP="00653F86">
      <w:pPr>
        <w:pStyle w:val="BodyText2"/>
        <w:ind w:left="432"/>
        <w:rPr>
          <w:rFonts w:ascii="Arial" w:hAnsi="Arial" w:cs="Arial"/>
          <w:szCs w:val="24"/>
        </w:rPr>
      </w:pPr>
    </w:p>
    <w:p w14:paraId="4AD9CA86" w14:textId="77777777" w:rsidR="00653F86" w:rsidRPr="001E48DA" w:rsidRDefault="00653F86" w:rsidP="00653F86">
      <w:pPr>
        <w:keepNext/>
        <w:rPr>
          <w:rFonts w:ascii="Arial" w:hAnsi="Arial" w:cs="Arial"/>
          <w:szCs w:val="24"/>
        </w:rPr>
      </w:pPr>
    </w:p>
    <w:p w14:paraId="203B583D" w14:textId="77777777" w:rsidR="00653F86" w:rsidRPr="001E48DA" w:rsidRDefault="00653F86" w:rsidP="00653F86">
      <w:pPr>
        <w:keepNext/>
        <w:rPr>
          <w:rFonts w:ascii="Arial" w:hAnsi="Arial" w:cs="Arial"/>
          <w:szCs w:val="24"/>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rPr>
        <w:tab/>
      </w:r>
      <w:r w:rsidRPr="001E48DA">
        <w:rPr>
          <w:rFonts w:ascii="Arial" w:hAnsi="Arial" w:cs="Arial"/>
          <w:szCs w:val="24"/>
        </w:rPr>
        <w:tab/>
      </w:r>
      <w:r w:rsidRPr="001E48DA">
        <w:rPr>
          <w:rFonts w:ascii="Arial" w:hAnsi="Arial" w:cs="Arial"/>
          <w:szCs w:val="24"/>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1FB4E2AC" w14:textId="77777777" w:rsidR="00653F86" w:rsidRPr="001E48DA" w:rsidRDefault="00653F86" w:rsidP="00653F86">
      <w:pPr>
        <w:pStyle w:val="Heading2"/>
        <w:rPr>
          <w:rFonts w:ascii="Arial" w:hAnsi="Arial" w:cs="Arial"/>
          <w:b w:val="0"/>
          <w:i w:val="0"/>
          <w:sz w:val="24"/>
          <w:szCs w:val="24"/>
        </w:rPr>
      </w:pPr>
      <w:r w:rsidRPr="001E48DA">
        <w:rPr>
          <w:rFonts w:ascii="Arial" w:hAnsi="Arial" w:cs="Arial"/>
          <w:b w:val="0"/>
          <w:i w:val="0"/>
          <w:sz w:val="24"/>
          <w:szCs w:val="24"/>
        </w:rPr>
        <w:t>Date</w:t>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t>Judge</w:t>
      </w:r>
    </w:p>
    <w:p w14:paraId="79689109" w14:textId="77777777" w:rsidR="00653F86" w:rsidRPr="001E48DA" w:rsidRDefault="00653F86" w:rsidP="00653F86">
      <w:pPr>
        <w:keepNext/>
        <w:rPr>
          <w:rFonts w:ascii="Arial" w:hAnsi="Arial" w:cs="Arial"/>
          <w:szCs w:val="24"/>
        </w:rPr>
      </w:pPr>
    </w:p>
    <w:p w14:paraId="3B90FB15" w14:textId="77777777" w:rsidR="00653F86" w:rsidRPr="001E48DA" w:rsidRDefault="00653F86" w:rsidP="00653F86">
      <w:pPr>
        <w:keepNext/>
        <w:rPr>
          <w:rFonts w:ascii="Arial" w:hAnsi="Arial" w:cs="Arial"/>
          <w:szCs w:val="24"/>
        </w:rPr>
      </w:pPr>
      <w:r w:rsidRPr="001E48DA">
        <w:rPr>
          <w:rFonts w:ascii="Arial" w:hAnsi="Arial" w:cs="Arial"/>
          <w:szCs w:val="24"/>
        </w:rPr>
        <w:t>Attorney for Participant</w:t>
      </w:r>
    </w:p>
    <w:p w14:paraId="43FD355D" w14:textId="77777777" w:rsidR="00653F86" w:rsidRPr="001E48DA" w:rsidRDefault="00653F86" w:rsidP="00653F86">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63F4F75E" w14:textId="77777777" w:rsidR="00653F86" w:rsidRPr="001E48DA" w:rsidRDefault="00653F86" w:rsidP="00653F86">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47C2AF09" w14:textId="77777777" w:rsidR="00653F86" w:rsidRPr="001E48DA" w:rsidRDefault="00653F86" w:rsidP="00653F86">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12C1B69A" w14:textId="77777777" w:rsidR="00653F86" w:rsidRPr="001E48DA" w:rsidRDefault="00653F86" w:rsidP="00653F86">
      <w:pPr>
        <w:keepNext/>
        <w:rPr>
          <w:rFonts w:ascii="Arial" w:hAnsi="Arial" w:cs="Arial"/>
          <w:szCs w:val="24"/>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2C86EC9E" w14:textId="77777777" w:rsidR="00653F86" w:rsidRPr="001E48DA" w:rsidRDefault="00653F86" w:rsidP="00653F86">
      <w:pPr>
        <w:keepNext/>
        <w:rPr>
          <w:rFonts w:ascii="Arial" w:hAnsi="Arial" w:cs="Arial"/>
          <w:szCs w:val="24"/>
        </w:rPr>
      </w:pPr>
    </w:p>
    <w:p w14:paraId="4F30257E" w14:textId="77777777" w:rsidR="00653F86" w:rsidRPr="001E48DA" w:rsidRDefault="00653F86" w:rsidP="00653F86">
      <w:pPr>
        <w:keepNext/>
        <w:rPr>
          <w:rFonts w:ascii="Arial" w:hAnsi="Arial" w:cs="Arial"/>
          <w:szCs w:val="24"/>
        </w:rPr>
      </w:pPr>
      <w:r w:rsidRPr="001E48DA">
        <w:rPr>
          <w:rFonts w:ascii="Arial" w:hAnsi="Arial" w:cs="Arial"/>
          <w:szCs w:val="24"/>
        </w:rPr>
        <w:t>Attorney for Alternate Payee</w:t>
      </w:r>
    </w:p>
    <w:p w14:paraId="051B202E" w14:textId="77777777" w:rsidR="00653F86" w:rsidRPr="001E48DA" w:rsidRDefault="00653F86" w:rsidP="00653F86">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7CAE2A2C" w14:textId="77777777" w:rsidR="00653F86" w:rsidRPr="001E48DA" w:rsidRDefault="00653F86" w:rsidP="00653F86">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4094D34B" w14:textId="77777777" w:rsidR="00653F86" w:rsidRPr="001E48DA" w:rsidRDefault="00653F86" w:rsidP="00653F86">
      <w:pPr>
        <w:keepNext/>
        <w:rPr>
          <w:rFonts w:ascii="Arial" w:hAnsi="Arial" w:cs="Arial"/>
          <w:szCs w:val="24"/>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287AC116" w14:textId="77777777" w:rsidR="00653F86" w:rsidRPr="001E48DA" w:rsidRDefault="00653F86" w:rsidP="00653F86">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084E1E7F" w14:textId="77777777" w:rsidR="00653F86" w:rsidRPr="001E48DA" w:rsidRDefault="00653F86" w:rsidP="00653F86">
      <w:pPr>
        <w:keepNext/>
        <w:pBdr>
          <w:bottom w:val="double" w:sz="4" w:space="1" w:color="auto"/>
        </w:pBdr>
        <w:rPr>
          <w:rFonts w:ascii="Arial" w:hAnsi="Arial" w:cs="Arial"/>
          <w:szCs w:val="24"/>
        </w:rPr>
      </w:pPr>
      <w:r w:rsidRPr="001E48DA">
        <w:rPr>
          <w:rFonts w:ascii="Arial" w:hAnsi="Arial" w:cs="Arial"/>
          <w:szCs w:val="24"/>
        </w:rPr>
        <w:br w:type="page"/>
      </w:r>
    </w:p>
    <w:p w14:paraId="37F495C6" w14:textId="77777777" w:rsidR="00653F86" w:rsidRPr="001E48DA" w:rsidRDefault="00653F86" w:rsidP="00653F86">
      <w:pPr>
        <w:rPr>
          <w:rFonts w:ascii="Arial" w:hAnsi="Arial" w:cs="Arial"/>
          <w:b/>
          <w:szCs w:val="24"/>
        </w:rPr>
      </w:pPr>
    </w:p>
    <w:p w14:paraId="3D22AA24" w14:textId="77777777" w:rsidR="00653F86" w:rsidRPr="00C46930" w:rsidRDefault="00653F86" w:rsidP="00653F86">
      <w:pPr>
        <w:pStyle w:val="Heading1"/>
        <w:rPr>
          <w:rFonts w:ascii="Arial" w:hAnsi="Arial"/>
          <w:bCs/>
          <w:sz w:val="24"/>
        </w:rPr>
      </w:pPr>
      <w:bookmarkStart w:id="15" w:name="_Toc205349885"/>
      <w:r w:rsidRPr="00C46930">
        <w:rPr>
          <w:rFonts w:ascii="Arial" w:hAnsi="Arial"/>
          <w:bCs/>
          <w:sz w:val="24"/>
        </w:rPr>
        <w:t>Drafting Instructions for the</w:t>
      </w:r>
      <w:bookmarkEnd w:id="15"/>
      <w:r w:rsidRPr="00C46930">
        <w:rPr>
          <w:rFonts w:ascii="Arial" w:hAnsi="Arial"/>
          <w:bCs/>
          <w:sz w:val="24"/>
        </w:rPr>
        <w:t xml:space="preserve"> </w:t>
      </w:r>
    </w:p>
    <w:p w14:paraId="75E5FF6A" w14:textId="77777777" w:rsidR="00653F86" w:rsidRPr="00C46930" w:rsidRDefault="00653F86" w:rsidP="00653F86">
      <w:pPr>
        <w:pStyle w:val="Heading1"/>
        <w:rPr>
          <w:rFonts w:ascii="Arial" w:hAnsi="Arial"/>
          <w:bCs/>
          <w:sz w:val="24"/>
        </w:rPr>
      </w:pPr>
      <w:bookmarkStart w:id="16" w:name="_Toc198543020"/>
      <w:bookmarkStart w:id="17" w:name="_Toc205349886"/>
      <w:r w:rsidRPr="00C46930">
        <w:rPr>
          <w:rFonts w:ascii="Arial" w:hAnsi="Arial"/>
          <w:bCs/>
          <w:sz w:val="24"/>
        </w:rPr>
        <w:t>Model QDRO – Separate Interest Approach</w:t>
      </w:r>
      <w:bookmarkEnd w:id="16"/>
      <w:bookmarkEnd w:id="17"/>
    </w:p>
    <w:p w14:paraId="13848BA2" w14:textId="77777777" w:rsidR="00653F86" w:rsidRPr="001E48DA" w:rsidRDefault="00653F86" w:rsidP="00653F86">
      <w:pPr>
        <w:autoSpaceDE w:val="0"/>
        <w:autoSpaceDN w:val="0"/>
        <w:adjustRightInd w:val="0"/>
        <w:rPr>
          <w:rFonts w:ascii="Arial" w:hAnsi="Arial" w:cs="Arial"/>
          <w:b/>
          <w:szCs w:val="24"/>
        </w:rPr>
      </w:pPr>
    </w:p>
    <w:p w14:paraId="5EED7EB8" w14:textId="77777777" w:rsidR="00653F86" w:rsidRPr="001E48DA" w:rsidRDefault="00653F86" w:rsidP="00653F86">
      <w:pPr>
        <w:autoSpaceDE w:val="0"/>
        <w:autoSpaceDN w:val="0"/>
        <w:adjustRightInd w:val="0"/>
        <w:rPr>
          <w:rFonts w:ascii="Arial" w:hAnsi="Arial" w:cs="Arial"/>
          <w:b/>
          <w:szCs w:val="24"/>
        </w:rPr>
      </w:pPr>
      <w:r w:rsidRPr="001E48DA">
        <w:rPr>
          <w:rFonts w:ascii="Arial" w:hAnsi="Arial" w:cs="Arial"/>
          <w:b/>
          <w:szCs w:val="24"/>
        </w:rPr>
        <w:t>Retirement Plan of</w:t>
      </w:r>
    </w:p>
    <w:p w14:paraId="582353E0" w14:textId="77777777" w:rsidR="00653F86" w:rsidRPr="001E48DA" w:rsidRDefault="00653F86" w:rsidP="00653F86">
      <w:pPr>
        <w:autoSpaceDE w:val="0"/>
        <w:autoSpaceDN w:val="0"/>
        <w:adjustRightInd w:val="0"/>
        <w:rPr>
          <w:rFonts w:ascii="Arial" w:hAnsi="Arial" w:cs="Arial"/>
          <w:b/>
          <w:szCs w:val="24"/>
        </w:rPr>
      </w:pPr>
      <w:smartTag w:uri="urn:schemas-microsoft-com:office:smarttags" w:element="place">
        <w:smartTag w:uri="urn:schemas-microsoft-com:office:smarttags" w:element="City">
          <w:r w:rsidRPr="001E48DA">
            <w:rPr>
              <w:rFonts w:ascii="Arial" w:hAnsi="Arial" w:cs="Arial"/>
              <w:b/>
              <w:szCs w:val="24"/>
            </w:rPr>
            <w:t>Norfolk</w:t>
          </w:r>
        </w:smartTag>
      </w:smartTag>
      <w:r w:rsidRPr="001E48DA">
        <w:rPr>
          <w:rFonts w:ascii="Arial" w:hAnsi="Arial" w:cs="Arial"/>
          <w:b/>
          <w:szCs w:val="24"/>
        </w:rPr>
        <w:t xml:space="preserve"> Southern Corporation and </w:t>
      </w:r>
    </w:p>
    <w:p w14:paraId="5E559BF4" w14:textId="77777777" w:rsidR="00653F86" w:rsidRPr="001E48DA" w:rsidRDefault="00653F86" w:rsidP="00653F86">
      <w:pPr>
        <w:rPr>
          <w:rFonts w:ascii="Arial" w:hAnsi="Arial" w:cs="Arial"/>
          <w:b/>
          <w:szCs w:val="24"/>
        </w:rPr>
      </w:pPr>
      <w:r w:rsidRPr="001E48DA">
        <w:rPr>
          <w:rFonts w:ascii="Arial" w:hAnsi="Arial" w:cs="Arial"/>
          <w:b/>
          <w:szCs w:val="24"/>
        </w:rPr>
        <w:t>Participating Subsidiary Companies</w:t>
      </w:r>
    </w:p>
    <w:p w14:paraId="154CC8D8" w14:textId="77777777" w:rsidR="00653F86" w:rsidRPr="001E48DA" w:rsidRDefault="00653F86" w:rsidP="00653F86">
      <w:pPr>
        <w:pBdr>
          <w:bottom w:val="double" w:sz="4" w:space="1" w:color="auto"/>
        </w:pBdr>
        <w:rPr>
          <w:rFonts w:ascii="Arial" w:hAnsi="Arial" w:cs="Arial"/>
          <w:b/>
          <w:szCs w:val="24"/>
        </w:rPr>
      </w:pPr>
    </w:p>
    <w:p w14:paraId="3DC1BAD8" w14:textId="77777777" w:rsidR="00653F86" w:rsidRDefault="00653F86" w:rsidP="00653F86">
      <w:pPr>
        <w:autoSpaceDE w:val="0"/>
        <w:autoSpaceDN w:val="0"/>
        <w:adjustRightInd w:val="0"/>
        <w:rPr>
          <w:rFonts w:ascii="Arial" w:hAnsi="Arial" w:cs="Arial"/>
          <w:b/>
          <w:szCs w:val="24"/>
        </w:rPr>
      </w:pPr>
    </w:p>
    <w:p w14:paraId="4C29C909" w14:textId="77777777" w:rsidR="00653F86" w:rsidRPr="001E48DA" w:rsidRDefault="00653F86" w:rsidP="00653F86">
      <w:pPr>
        <w:autoSpaceDE w:val="0"/>
        <w:autoSpaceDN w:val="0"/>
        <w:adjustRightInd w:val="0"/>
        <w:rPr>
          <w:rFonts w:ascii="Arial" w:hAnsi="Arial" w:cs="Arial"/>
          <w:b/>
          <w:szCs w:val="24"/>
        </w:rPr>
      </w:pPr>
      <w:r w:rsidRPr="001E48DA">
        <w:rPr>
          <w:rFonts w:ascii="Arial" w:hAnsi="Arial" w:cs="Arial"/>
          <w:b/>
          <w:szCs w:val="24"/>
        </w:rPr>
        <w:t>NOTE: This Separate Interest Approach Order cannot be used if the Participant is already receiving a monthly benefit from the Plan; in that case, please refer to the Model QDRO – Shared Interest Approach.</w:t>
      </w:r>
    </w:p>
    <w:p w14:paraId="7A122C91" w14:textId="77777777" w:rsidR="00653F86" w:rsidRDefault="00653F86" w:rsidP="00653F86">
      <w:pPr>
        <w:autoSpaceDE w:val="0"/>
        <w:autoSpaceDN w:val="0"/>
        <w:adjustRightInd w:val="0"/>
        <w:rPr>
          <w:rFonts w:ascii="Arial" w:hAnsi="Arial" w:cs="Arial"/>
          <w:b/>
          <w:szCs w:val="24"/>
        </w:rPr>
      </w:pPr>
    </w:p>
    <w:p w14:paraId="2644AFC3" w14:textId="77777777" w:rsidR="00653F86" w:rsidRPr="001E48DA" w:rsidRDefault="00653F86" w:rsidP="00653F86">
      <w:pPr>
        <w:autoSpaceDE w:val="0"/>
        <w:autoSpaceDN w:val="0"/>
        <w:adjustRightInd w:val="0"/>
        <w:rPr>
          <w:rFonts w:ascii="Arial" w:hAnsi="Arial" w:cs="Arial"/>
          <w:szCs w:val="24"/>
        </w:rPr>
      </w:pPr>
      <w:r w:rsidRPr="001E48DA">
        <w:rPr>
          <w:rFonts w:ascii="Arial" w:hAnsi="Arial" w:cs="Arial"/>
          <w:b/>
          <w:szCs w:val="24"/>
        </w:rPr>
        <w:t xml:space="preserve">Caption, Formatting, etc. -- </w:t>
      </w:r>
      <w:r w:rsidRPr="001E48DA">
        <w:rPr>
          <w:rFonts w:ascii="Arial" w:hAnsi="Arial" w:cs="Arial"/>
          <w:szCs w:val="24"/>
        </w:rPr>
        <w:t>At the top of the order, insert the appropriate caption, including name of plaintiff or petitioner, defendant or respondent, case number, and/or any other information required by the court.</w:t>
      </w:r>
    </w:p>
    <w:p w14:paraId="341793B2" w14:textId="77777777" w:rsidR="00653F86" w:rsidRPr="001E48DA" w:rsidRDefault="00653F86" w:rsidP="00653F86">
      <w:pPr>
        <w:rPr>
          <w:rFonts w:ascii="Arial" w:hAnsi="Arial" w:cs="Arial"/>
          <w:b/>
          <w:szCs w:val="24"/>
        </w:rPr>
      </w:pPr>
    </w:p>
    <w:p w14:paraId="0789F4ED" w14:textId="77777777" w:rsidR="00653F86" w:rsidRPr="001E48DA" w:rsidRDefault="00653F86" w:rsidP="00653F86">
      <w:pPr>
        <w:rPr>
          <w:rFonts w:ascii="Arial" w:hAnsi="Arial" w:cs="Arial"/>
          <w:szCs w:val="24"/>
        </w:rPr>
      </w:pPr>
      <w:r w:rsidRPr="001E48DA">
        <w:rPr>
          <w:rFonts w:ascii="Arial" w:hAnsi="Arial" w:cs="Arial"/>
          <w:szCs w:val="24"/>
        </w:rPr>
        <w:t>The numbers below refer to the corresponding paragraph of the order.</w:t>
      </w:r>
    </w:p>
    <w:p w14:paraId="5285D2BB" w14:textId="77777777" w:rsidR="00653F86" w:rsidRPr="001E48DA" w:rsidRDefault="00653F86" w:rsidP="00653F86">
      <w:pPr>
        <w:rPr>
          <w:rFonts w:ascii="Arial" w:hAnsi="Arial" w:cs="Arial"/>
          <w:b/>
          <w:szCs w:val="24"/>
        </w:rPr>
      </w:pPr>
    </w:p>
    <w:p w14:paraId="72F23755" w14:textId="77777777" w:rsidR="00653F86" w:rsidRPr="00C612A2" w:rsidRDefault="00653F86" w:rsidP="00653F86">
      <w:pPr>
        <w:tabs>
          <w:tab w:val="left" w:pos="450"/>
        </w:tabs>
        <w:ind w:right="600"/>
        <w:rPr>
          <w:rFonts w:ascii="Arial" w:hAnsi="Arial" w:cs="Arial"/>
          <w:b/>
          <w:i/>
          <w:szCs w:val="24"/>
        </w:rPr>
      </w:pPr>
      <w:r w:rsidRPr="00C612A2">
        <w:rPr>
          <w:rFonts w:ascii="Arial" w:hAnsi="Arial" w:cs="Arial"/>
          <w:b/>
          <w:i/>
          <w:szCs w:val="24"/>
        </w:rPr>
        <w:t>2.</w:t>
      </w:r>
      <w:r w:rsidRPr="00C612A2">
        <w:rPr>
          <w:rFonts w:ascii="Arial" w:hAnsi="Arial" w:cs="Arial"/>
          <w:b/>
          <w:i/>
          <w:szCs w:val="24"/>
        </w:rPr>
        <w:tab/>
        <w:t>Status of Order</w:t>
      </w:r>
    </w:p>
    <w:p w14:paraId="5141AB31" w14:textId="77777777" w:rsidR="00653F86" w:rsidRPr="001E48DA" w:rsidRDefault="00653F86" w:rsidP="00653F86">
      <w:pPr>
        <w:numPr>
          <w:ilvl w:val="12"/>
          <w:numId w:val="0"/>
        </w:numPr>
        <w:ind w:left="480" w:right="600"/>
        <w:rPr>
          <w:rFonts w:ascii="Arial" w:hAnsi="Arial" w:cs="Arial"/>
          <w:szCs w:val="24"/>
        </w:rPr>
      </w:pPr>
      <w:r w:rsidRPr="001E48DA">
        <w:rPr>
          <w:rFonts w:ascii="Arial" w:hAnsi="Arial" w:cs="Arial"/>
          <w:szCs w:val="24"/>
        </w:rPr>
        <w:t>Complete this section with the correct references to state law.</w:t>
      </w:r>
    </w:p>
    <w:p w14:paraId="5F51659E" w14:textId="77777777" w:rsidR="00653F86" w:rsidRPr="001E48DA" w:rsidRDefault="00653F86" w:rsidP="00653F86">
      <w:pPr>
        <w:numPr>
          <w:ilvl w:val="12"/>
          <w:numId w:val="0"/>
        </w:numPr>
        <w:ind w:right="600"/>
        <w:rPr>
          <w:rFonts w:ascii="Arial" w:hAnsi="Arial" w:cs="Arial"/>
          <w:szCs w:val="24"/>
        </w:rPr>
      </w:pPr>
    </w:p>
    <w:p w14:paraId="50B4510A" w14:textId="77777777" w:rsidR="00653F86" w:rsidRPr="00C612A2" w:rsidRDefault="00653F86" w:rsidP="00653F86">
      <w:pPr>
        <w:tabs>
          <w:tab w:val="left" w:pos="450"/>
        </w:tabs>
        <w:ind w:right="600"/>
        <w:rPr>
          <w:rFonts w:ascii="Arial" w:hAnsi="Arial" w:cs="Arial"/>
          <w:b/>
          <w:szCs w:val="24"/>
        </w:rPr>
      </w:pPr>
      <w:r w:rsidRPr="00C612A2">
        <w:rPr>
          <w:rFonts w:ascii="Arial" w:hAnsi="Arial" w:cs="Arial"/>
          <w:b/>
          <w:i/>
          <w:szCs w:val="24"/>
        </w:rPr>
        <w:t>5.</w:t>
      </w:r>
      <w:r w:rsidRPr="00C612A2">
        <w:rPr>
          <w:rFonts w:ascii="Arial" w:hAnsi="Arial" w:cs="Arial"/>
          <w:b/>
          <w:i/>
          <w:szCs w:val="24"/>
        </w:rPr>
        <w:tab/>
        <w:t>Identification of Participant</w:t>
      </w:r>
    </w:p>
    <w:p w14:paraId="3095C307" w14:textId="77777777" w:rsidR="0052167E" w:rsidRDefault="00653F86" w:rsidP="0052167E">
      <w:pPr>
        <w:numPr>
          <w:ilvl w:val="12"/>
          <w:numId w:val="0"/>
        </w:numPr>
        <w:ind w:left="480" w:right="600"/>
        <w:jc w:val="both"/>
        <w:rPr>
          <w:rFonts w:ascii="Arial" w:hAnsi="Arial" w:cs="Arial"/>
          <w:szCs w:val="24"/>
        </w:rPr>
      </w:pPr>
      <w:r w:rsidRPr="001E48DA">
        <w:rPr>
          <w:rFonts w:ascii="Arial" w:hAnsi="Arial" w:cs="Arial"/>
          <w:szCs w:val="24"/>
        </w:rPr>
        <w:t xml:space="preserve">The correct name, address, and date of birth of the Participant must be provided. </w:t>
      </w:r>
    </w:p>
    <w:p w14:paraId="7C67A793" w14:textId="77777777" w:rsidR="0052167E" w:rsidRDefault="0052167E" w:rsidP="0052167E">
      <w:pPr>
        <w:numPr>
          <w:ilvl w:val="12"/>
          <w:numId w:val="0"/>
        </w:numPr>
        <w:ind w:left="480" w:right="600"/>
        <w:jc w:val="both"/>
        <w:rPr>
          <w:rFonts w:ascii="Arial" w:hAnsi="Arial" w:cs="Arial"/>
          <w:szCs w:val="24"/>
        </w:rPr>
      </w:pPr>
    </w:p>
    <w:p w14:paraId="2F94AFE9" w14:textId="77777777" w:rsidR="0052167E" w:rsidRPr="00565B2D" w:rsidRDefault="0052167E" w:rsidP="0052167E">
      <w:pPr>
        <w:numPr>
          <w:ilvl w:val="12"/>
          <w:numId w:val="0"/>
        </w:numPr>
        <w:ind w:left="480" w:right="600"/>
        <w:jc w:val="both"/>
        <w:rPr>
          <w:rFonts w:ascii="Arial" w:hAnsi="Arial" w:cs="Arial"/>
          <w:szCs w:val="24"/>
        </w:rPr>
      </w:pPr>
      <w:r w:rsidRPr="00565B2D">
        <w:rPr>
          <w:rFonts w:ascii="Arial" w:hAnsi="Arial" w:cs="Arial"/>
          <w:szCs w:val="24"/>
        </w:rPr>
        <w:t>Although not required, plan administration will be simplified and the order processed faster, if the order specifies the Participant's social security number. Alternatively, the social security number may be provided by separate addendum or in a separate letter to better protect this sensitive information.</w:t>
      </w:r>
    </w:p>
    <w:p w14:paraId="762D3AB5" w14:textId="77777777" w:rsidR="00653F86" w:rsidRPr="001E48DA" w:rsidRDefault="00653F86" w:rsidP="00653F86">
      <w:pPr>
        <w:numPr>
          <w:ilvl w:val="12"/>
          <w:numId w:val="0"/>
        </w:numPr>
        <w:ind w:right="600"/>
        <w:jc w:val="both"/>
        <w:rPr>
          <w:rFonts w:ascii="Arial" w:hAnsi="Arial" w:cs="Arial"/>
          <w:szCs w:val="24"/>
        </w:rPr>
      </w:pPr>
    </w:p>
    <w:p w14:paraId="40323361" w14:textId="77777777" w:rsidR="00653F86" w:rsidRPr="00C612A2" w:rsidRDefault="00653F86" w:rsidP="00653F86">
      <w:pPr>
        <w:tabs>
          <w:tab w:val="left" w:pos="450"/>
        </w:tabs>
        <w:ind w:right="600"/>
        <w:rPr>
          <w:rFonts w:ascii="Arial" w:hAnsi="Arial" w:cs="Arial"/>
          <w:b/>
          <w:szCs w:val="24"/>
        </w:rPr>
      </w:pPr>
      <w:r w:rsidRPr="00C612A2">
        <w:rPr>
          <w:rFonts w:ascii="Arial" w:hAnsi="Arial" w:cs="Arial"/>
          <w:b/>
          <w:i/>
          <w:szCs w:val="24"/>
        </w:rPr>
        <w:t>6.</w:t>
      </w:r>
      <w:r w:rsidRPr="00C612A2">
        <w:rPr>
          <w:rFonts w:ascii="Arial" w:hAnsi="Arial" w:cs="Arial"/>
          <w:b/>
          <w:i/>
          <w:szCs w:val="24"/>
        </w:rPr>
        <w:tab/>
        <w:t>Identification of Alternate Payee</w:t>
      </w:r>
    </w:p>
    <w:p w14:paraId="60E9F35E" w14:textId="77777777" w:rsidR="00653F86" w:rsidRDefault="00653F86" w:rsidP="00CC4ECA">
      <w:pPr>
        <w:numPr>
          <w:ilvl w:val="12"/>
          <w:numId w:val="0"/>
        </w:numPr>
        <w:ind w:left="480" w:right="600"/>
        <w:jc w:val="both"/>
        <w:rPr>
          <w:rFonts w:ascii="Arial" w:hAnsi="Arial" w:cs="Arial"/>
          <w:szCs w:val="24"/>
        </w:rPr>
      </w:pPr>
      <w:r w:rsidRPr="001E48DA">
        <w:rPr>
          <w:rFonts w:ascii="Arial" w:hAnsi="Arial" w:cs="Arial"/>
          <w:szCs w:val="24"/>
        </w:rPr>
        <w:t>The correct name, address, and date of birth of the Alternate Payee must be provided. The social security number may be provided by separate letter.</w:t>
      </w:r>
      <w:r w:rsidR="002075C0">
        <w:rPr>
          <w:rFonts w:ascii="Arial" w:hAnsi="Arial" w:cs="Arial"/>
          <w:szCs w:val="24"/>
        </w:rPr>
        <w:t xml:space="preserve">  </w:t>
      </w:r>
      <w:r w:rsidR="002075C0" w:rsidRPr="002075C0">
        <w:rPr>
          <w:rFonts w:ascii="Arial" w:hAnsi="Arial" w:cs="Arial"/>
          <w:szCs w:val="24"/>
        </w:rPr>
        <w:t>In the event that an alternate payee is a minor or legally incompetent, the</w:t>
      </w:r>
      <w:r w:rsidR="002075C0">
        <w:rPr>
          <w:rFonts w:ascii="Arial" w:hAnsi="Arial" w:cs="Arial"/>
          <w:szCs w:val="24"/>
        </w:rPr>
        <w:t xml:space="preserve"> </w:t>
      </w:r>
      <w:r w:rsidR="002075C0" w:rsidRPr="002075C0">
        <w:rPr>
          <w:rFonts w:ascii="Arial" w:hAnsi="Arial" w:cs="Arial"/>
          <w:szCs w:val="24"/>
        </w:rPr>
        <w:t>order should include the name and address of the alternate payee's legal</w:t>
      </w:r>
      <w:r w:rsidR="002075C0">
        <w:rPr>
          <w:rFonts w:ascii="Arial" w:hAnsi="Arial" w:cs="Arial"/>
          <w:szCs w:val="24"/>
        </w:rPr>
        <w:t xml:space="preserve"> representative.</w:t>
      </w:r>
    </w:p>
    <w:p w14:paraId="0A2A42E8" w14:textId="77777777" w:rsidR="0052167E" w:rsidRDefault="0052167E" w:rsidP="00CC4ECA">
      <w:pPr>
        <w:numPr>
          <w:ilvl w:val="12"/>
          <w:numId w:val="0"/>
        </w:numPr>
        <w:ind w:left="480" w:right="600"/>
        <w:jc w:val="both"/>
        <w:rPr>
          <w:rFonts w:ascii="Arial" w:hAnsi="Arial" w:cs="Arial"/>
          <w:szCs w:val="24"/>
        </w:rPr>
      </w:pPr>
    </w:p>
    <w:p w14:paraId="12556506" w14:textId="77777777" w:rsidR="0052167E" w:rsidRDefault="0052167E" w:rsidP="0052167E">
      <w:pPr>
        <w:numPr>
          <w:ilvl w:val="12"/>
          <w:numId w:val="0"/>
        </w:numPr>
        <w:ind w:left="480" w:right="600"/>
        <w:jc w:val="both"/>
        <w:rPr>
          <w:rFonts w:ascii="Arial" w:hAnsi="Arial" w:cs="Arial"/>
          <w:szCs w:val="24"/>
          <w:u w:val="single"/>
        </w:rPr>
      </w:pPr>
      <w:r>
        <w:rPr>
          <w:rFonts w:ascii="Arial" w:hAnsi="Arial" w:cs="Arial"/>
          <w:szCs w:val="24"/>
        </w:rPr>
        <w:t>Although not required, plan administration will be simplified and the order processed faster, if the order specifies the Alternate Payee’s social security number. Alternatively, the social security number may be provided by separate addendum or in a separate letter to better protect this sensitive information.</w:t>
      </w:r>
    </w:p>
    <w:p w14:paraId="71114722" w14:textId="77777777" w:rsidR="00653F86" w:rsidRPr="001E48DA" w:rsidRDefault="00653F86" w:rsidP="00653F86">
      <w:pPr>
        <w:pStyle w:val="CommentText"/>
        <w:numPr>
          <w:ilvl w:val="12"/>
          <w:numId w:val="0"/>
        </w:numPr>
        <w:ind w:right="600"/>
        <w:rPr>
          <w:rFonts w:ascii="Arial" w:hAnsi="Arial" w:cs="Arial"/>
          <w:szCs w:val="24"/>
        </w:rPr>
      </w:pPr>
    </w:p>
    <w:p w14:paraId="3EE2C6C8" w14:textId="77777777" w:rsidR="00653F86" w:rsidRPr="00C612A2" w:rsidRDefault="00653F86" w:rsidP="00653F86">
      <w:pPr>
        <w:pStyle w:val="BodyText2"/>
        <w:tabs>
          <w:tab w:val="left" w:pos="480"/>
        </w:tabs>
        <w:ind w:left="0" w:right="600"/>
        <w:rPr>
          <w:rFonts w:ascii="Arial" w:hAnsi="Arial" w:cs="Arial"/>
          <w:b/>
          <w:i/>
          <w:szCs w:val="24"/>
        </w:rPr>
      </w:pPr>
      <w:r w:rsidRPr="00C612A2">
        <w:rPr>
          <w:rFonts w:ascii="Arial" w:hAnsi="Arial" w:cs="Arial"/>
          <w:b/>
          <w:i/>
          <w:szCs w:val="24"/>
        </w:rPr>
        <w:t>7.</w:t>
      </w:r>
      <w:r w:rsidRPr="00C612A2">
        <w:rPr>
          <w:rFonts w:ascii="Arial" w:hAnsi="Arial" w:cs="Arial"/>
          <w:b/>
          <w:szCs w:val="24"/>
        </w:rPr>
        <w:tab/>
      </w:r>
      <w:r w:rsidRPr="00C612A2">
        <w:rPr>
          <w:rFonts w:ascii="Arial" w:hAnsi="Arial" w:cs="Arial"/>
          <w:b/>
          <w:i/>
          <w:szCs w:val="24"/>
        </w:rPr>
        <w:t>Relationship Between Participant and Alternate Payee</w:t>
      </w:r>
    </w:p>
    <w:p w14:paraId="1CF0C1FF" w14:textId="77777777" w:rsidR="00653F86" w:rsidRPr="001E48DA" w:rsidRDefault="00653F86" w:rsidP="00653F86">
      <w:pPr>
        <w:pStyle w:val="CommentText"/>
        <w:ind w:left="450"/>
        <w:rPr>
          <w:rFonts w:ascii="Arial" w:hAnsi="Arial" w:cs="Arial"/>
          <w:b/>
          <w:i/>
          <w:szCs w:val="24"/>
        </w:rPr>
      </w:pPr>
      <w:r w:rsidRPr="001E48DA">
        <w:rPr>
          <w:rFonts w:ascii="Arial" w:hAnsi="Arial" w:cs="Arial"/>
          <w:szCs w:val="24"/>
        </w:rPr>
        <w:lastRenderedPageBreak/>
        <w:t>Describe the relationship between Participant and Alternate Payee leading to entry of the order; for example, such language might say</w:t>
      </w:r>
      <w:r w:rsidRPr="00565B2D">
        <w:rPr>
          <w:rFonts w:ascii="Arial" w:hAnsi="Arial" w:cs="Arial"/>
          <w:i/>
          <w:szCs w:val="24"/>
        </w:rPr>
        <w:t xml:space="preserve"> </w:t>
      </w:r>
      <w:r w:rsidR="0052167E" w:rsidRPr="00565B2D">
        <w:rPr>
          <w:rFonts w:ascii="Arial" w:hAnsi="Arial" w:cs="Arial"/>
          <w:szCs w:val="24"/>
        </w:rPr>
        <w:t>“</w:t>
      </w:r>
      <w:r w:rsidRPr="0052167E">
        <w:rPr>
          <w:rFonts w:ascii="Arial" w:hAnsi="Arial" w:cs="Arial"/>
          <w:szCs w:val="24"/>
        </w:rPr>
        <w:t>A</w:t>
      </w:r>
      <w:r w:rsidRPr="001E48DA">
        <w:rPr>
          <w:rFonts w:ascii="Arial" w:hAnsi="Arial" w:cs="Arial"/>
          <w:szCs w:val="24"/>
        </w:rPr>
        <w:t xml:space="preserve"> divorce order terminating the marriage between the Participant and the Alternate Payee was entered on </w:t>
      </w:r>
      <w:r>
        <w:rPr>
          <w:rFonts w:ascii="Arial" w:hAnsi="Arial" w:cs="Arial"/>
          <w:szCs w:val="24"/>
        </w:rPr>
        <w:t>_______________</w:t>
      </w:r>
      <w:r w:rsidRPr="001E48DA">
        <w:rPr>
          <w:rFonts w:ascii="Arial" w:hAnsi="Arial" w:cs="Arial"/>
          <w:szCs w:val="24"/>
        </w:rPr>
        <w:t>” or “The Participant and the Alternate Payee are married and an order providing for their legal separation was entered on _______________”.</w:t>
      </w:r>
    </w:p>
    <w:p w14:paraId="5B4F1738" w14:textId="77777777" w:rsidR="00653F86" w:rsidRPr="001E48DA" w:rsidRDefault="00653F86" w:rsidP="00653F86">
      <w:pPr>
        <w:pStyle w:val="CommentText"/>
        <w:numPr>
          <w:ilvl w:val="12"/>
          <w:numId w:val="0"/>
        </w:numPr>
        <w:rPr>
          <w:rFonts w:ascii="Arial" w:hAnsi="Arial" w:cs="Arial"/>
          <w:szCs w:val="24"/>
        </w:rPr>
      </w:pPr>
    </w:p>
    <w:p w14:paraId="043AB968" w14:textId="77777777" w:rsidR="00653F86" w:rsidRPr="00C612A2" w:rsidRDefault="00653F86" w:rsidP="00653F86">
      <w:pPr>
        <w:pStyle w:val="BodyText2"/>
        <w:tabs>
          <w:tab w:val="left" w:pos="480"/>
        </w:tabs>
        <w:ind w:left="0" w:right="600"/>
        <w:rPr>
          <w:rFonts w:ascii="Arial" w:hAnsi="Arial" w:cs="Arial"/>
          <w:b/>
          <w:szCs w:val="24"/>
        </w:rPr>
      </w:pPr>
      <w:r w:rsidRPr="00C612A2">
        <w:rPr>
          <w:rFonts w:ascii="Arial" w:hAnsi="Arial" w:cs="Arial"/>
          <w:b/>
          <w:i/>
          <w:szCs w:val="24"/>
        </w:rPr>
        <w:t>8.</w:t>
      </w:r>
      <w:r w:rsidRPr="00C612A2">
        <w:rPr>
          <w:rFonts w:ascii="Arial" w:hAnsi="Arial" w:cs="Arial"/>
          <w:b/>
          <w:i/>
          <w:szCs w:val="24"/>
        </w:rPr>
        <w:tab/>
        <w:t xml:space="preserve">Amount of Benefits to Be Paid to the Alternate Payee </w:t>
      </w:r>
    </w:p>
    <w:p w14:paraId="5BE77A22" w14:textId="77777777" w:rsidR="00140F4A" w:rsidRDefault="00140F4A" w:rsidP="00653F86">
      <w:pPr>
        <w:pStyle w:val="CommentText"/>
        <w:ind w:left="480" w:right="600"/>
        <w:rPr>
          <w:rFonts w:ascii="Arial" w:hAnsi="Arial" w:cs="Arial"/>
          <w:szCs w:val="24"/>
        </w:rPr>
      </w:pPr>
      <w:r>
        <w:rPr>
          <w:rFonts w:ascii="Arial" w:hAnsi="Arial" w:cs="Arial"/>
          <w:szCs w:val="24"/>
        </w:rPr>
        <w:t>One</w:t>
      </w:r>
      <w:r w:rsidR="00653F86" w:rsidRPr="001E48DA">
        <w:rPr>
          <w:rFonts w:ascii="Arial" w:hAnsi="Arial" w:cs="Arial"/>
          <w:szCs w:val="24"/>
        </w:rPr>
        <w:t xml:space="preserve"> alternative should be completed. </w:t>
      </w:r>
    </w:p>
    <w:p w14:paraId="5A4562C3" w14:textId="77777777" w:rsidR="00140F4A" w:rsidRDefault="00140F4A" w:rsidP="00653F86">
      <w:pPr>
        <w:pStyle w:val="CommentText"/>
        <w:ind w:left="480" w:right="600"/>
        <w:rPr>
          <w:rFonts w:ascii="Arial" w:hAnsi="Arial" w:cs="Arial"/>
          <w:szCs w:val="24"/>
        </w:rPr>
      </w:pPr>
    </w:p>
    <w:p w14:paraId="32EAA8B5" w14:textId="77777777" w:rsidR="00140F4A" w:rsidRDefault="00140F4A" w:rsidP="00653F86">
      <w:pPr>
        <w:pStyle w:val="CommentText"/>
        <w:ind w:left="480" w:right="600"/>
        <w:rPr>
          <w:rFonts w:ascii="Arial" w:hAnsi="Arial" w:cs="Arial"/>
          <w:szCs w:val="24"/>
        </w:rPr>
      </w:pPr>
      <w:r>
        <w:rPr>
          <w:rFonts w:ascii="Arial" w:hAnsi="Arial" w:cs="Arial"/>
          <w:szCs w:val="24"/>
        </w:rPr>
        <w:t xml:space="preserve">Alternative 1 awards a fixed percentage of the Participant’s benefit as of a certain date.  Alternative </w:t>
      </w:r>
      <w:r w:rsidR="00BD5AAD">
        <w:rPr>
          <w:rFonts w:ascii="Arial" w:hAnsi="Arial" w:cs="Arial"/>
          <w:szCs w:val="24"/>
        </w:rPr>
        <w:t>2</w:t>
      </w:r>
      <w:r>
        <w:rPr>
          <w:rFonts w:ascii="Arial" w:hAnsi="Arial" w:cs="Arial"/>
          <w:szCs w:val="24"/>
        </w:rPr>
        <w:t xml:space="preserve"> awards a marital share of the Participant’s benefit as of a certain date.  </w:t>
      </w:r>
      <w:r w:rsidR="00CB4126" w:rsidRPr="001E48DA">
        <w:rPr>
          <w:rFonts w:ascii="Arial" w:hAnsi="Arial" w:cs="Arial"/>
          <w:szCs w:val="24"/>
        </w:rPr>
        <w:t xml:space="preserve">The assignment date </w:t>
      </w:r>
      <w:r w:rsidR="00CB4126">
        <w:rPr>
          <w:rFonts w:ascii="Arial" w:hAnsi="Arial" w:cs="Arial"/>
          <w:szCs w:val="24"/>
        </w:rPr>
        <w:t xml:space="preserve">in alternative 1 or alternative 2 </w:t>
      </w:r>
      <w:r w:rsidR="00CB4126" w:rsidRPr="001E48DA">
        <w:rPr>
          <w:rFonts w:ascii="Arial" w:hAnsi="Arial" w:cs="Arial"/>
          <w:szCs w:val="24"/>
        </w:rPr>
        <w:t xml:space="preserve">is the date as of which the Participant’s benefit is to be divided. </w:t>
      </w:r>
      <w:r>
        <w:rPr>
          <w:rFonts w:ascii="Arial" w:hAnsi="Arial" w:cs="Arial"/>
          <w:szCs w:val="24"/>
        </w:rPr>
        <w:t xml:space="preserve">Alternative </w:t>
      </w:r>
      <w:r w:rsidR="00BD5AAD">
        <w:rPr>
          <w:rFonts w:ascii="Arial" w:hAnsi="Arial" w:cs="Arial"/>
          <w:szCs w:val="24"/>
        </w:rPr>
        <w:t>3</w:t>
      </w:r>
      <w:r>
        <w:rPr>
          <w:rFonts w:ascii="Arial" w:hAnsi="Arial" w:cs="Arial"/>
          <w:szCs w:val="24"/>
        </w:rPr>
        <w:t xml:space="preserve"> awards a marital share of the Participant’s benefit as of a future date, which is the earlier of the date benefits commence to the Participant, or the date </w:t>
      </w:r>
      <w:r w:rsidR="00BD5AAD">
        <w:rPr>
          <w:rFonts w:ascii="Arial" w:hAnsi="Arial" w:cs="Arial"/>
          <w:szCs w:val="24"/>
        </w:rPr>
        <w:t xml:space="preserve">the </w:t>
      </w:r>
      <w:r>
        <w:rPr>
          <w:rFonts w:ascii="Arial" w:hAnsi="Arial" w:cs="Arial"/>
          <w:szCs w:val="24"/>
        </w:rPr>
        <w:t>Alternate Payee</w:t>
      </w:r>
      <w:r w:rsidR="00BD5AAD">
        <w:rPr>
          <w:rFonts w:ascii="Arial" w:hAnsi="Arial" w:cs="Arial"/>
          <w:szCs w:val="24"/>
        </w:rPr>
        <w:t xml:space="preserve"> elects to commence benefits</w:t>
      </w:r>
      <w:r>
        <w:rPr>
          <w:rFonts w:ascii="Arial" w:hAnsi="Arial" w:cs="Arial"/>
          <w:szCs w:val="24"/>
        </w:rPr>
        <w:t>.</w:t>
      </w:r>
    </w:p>
    <w:p w14:paraId="6F5707BC" w14:textId="77777777" w:rsidR="00140F4A" w:rsidRDefault="00140F4A" w:rsidP="00653F86">
      <w:pPr>
        <w:pStyle w:val="CommentText"/>
        <w:ind w:left="480" w:right="600"/>
        <w:rPr>
          <w:rFonts w:ascii="Arial" w:hAnsi="Arial" w:cs="Arial"/>
          <w:szCs w:val="24"/>
        </w:rPr>
      </w:pPr>
      <w:r>
        <w:rPr>
          <w:rFonts w:ascii="Arial" w:hAnsi="Arial" w:cs="Arial"/>
          <w:szCs w:val="24"/>
        </w:rPr>
        <w:t xml:space="preserve"> </w:t>
      </w:r>
    </w:p>
    <w:p w14:paraId="78D0AB48" w14:textId="77777777" w:rsidR="00653F86" w:rsidRPr="001E48DA" w:rsidRDefault="00653F86" w:rsidP="00653F86">
      <w:pPr>
        <w:pStyle w:val="CommentText"/>
        <w:ind w:left="480" w:right="600"/>
        <w:rPr>
          <w:rFonts w:ascii="Arial" w:hAnsi="Arial" w:cs="Arial"/>
          <w:szCs w:val="24"/>
        </w:rPr>
      </w:pPr>
      <w:r w:rsidRPr="001E48DA">
        <w:rPr>
          <w:rFonts w:ascii="Arial" w:hAnsi="Arial" w:cs="Arial"/>
          <w:szCs w:val="24"/>
        </w:rPr>
        <w:t xml:space="preserve">Complete the Optional Language if the order is to award the Alternate Payee a portion of the temporary early retirement subsidy. Any temporary early retirement subsidy awarded to the Alternate Payee must be paid on a shared interest approach since the amount payable, if any, and the date it commences will not be known until the Participant actually retires.  </w:t>
      </w:r>
      <w:r w:rsidR="00BD5AAD">
        <w:rPr>
          <w:rFonts w:ascii="Arial" w:hAnsi="Arial" w:cs="Arial"/>
          <w:szCs w:val="24"/>
        </w:rPr>
        <w:t xml:space="preserve">Alternative 1 awards a fixed percentage of the Participant’s temporary early retirement subsidy.  Alternative 2 awards a marital share of the Participant’s temporary early retirement subsidy.  </w:t>
      </w:r>
      <w:r w:rsidRPr="001E48DA">
        <w:rPr>
          <w:rFonts w:ascii="Arial" w:hAnsi="Arial" w:cs="Arial"/>
          <w:szCs w:val="24"/>
        </w:rPr>
        <w:t xml:space="preserve">A temporary early retirement subsidy includes, for example, that portion of the benefit that will be offset by 70% of the monthly benefit payable to the </w:t>
      </w:r>
      <w:r w:rsidR="00F91216">
        <w:rPr>
          <w:rFonts w:ascii="Arial" w:hAnsi="Arial" w:cs="Arial"/>
          <w:szCs w:val="24"/>
        </w:rPr>
        <w:t>P</w:t>
      </w:r>
      <w:r w:rsidRPr="001E48DA">
        <w:rPr>
          <w:rFonts w:ascii="Arial" w:hAnsi="Arial" w:cs="Arial"/>
          <w:szCs w:val="24"/>
        </w:rPr>
        <w:t xml:space="preserve">articipant under the Railroad Retirement Act commencing at the </w:t>
      </w:r>
      <w:r w:rsidR="00F91216">
        <w:rPr>
          <w:rFonts w:ascii="Arial" w:hAnsi="Arial" w:cs="Arial"/>
          <w:szCs w:val="24"/>
        </w:rPr>
        <w:t>P</w:t>
      </w:r>
      <w:r w:rsidRPr="001E48DA">
        <w:rPr>
          <w:rFonts w:ascii="Arial" w:hAnsi="Arial" w:cs="Arial"/>
          <w:szCs w:val="24"/>
        </w:rPr>
        <w:t xml:space="preserve">articipant’s earliest eligibility age following retirement, or offset by 66-2/3% of the monthly benefit payable to the </w:t>
      </w:r>
      <w:r w:rsidR="00F91216">
        <w:rPr>
          <w:rFonts w:ascii="Arial" w:hAnsi="Arial" w:cs="Arial"/>
          <w:szCs w:val="24"/>
        </w:rPr>
        <w:t>P</w:t>
      </w:r>
      <w:r w:rsidRPr="001E48DA">
        <w:rPr>
          <w:rFonts w:ascii="Arial" w:hAnsi="Arial" w:cs="Arial"/>
          <w:szCs w:val="24"/>
        </w:rPr>
        <w:t xml:space="preserve">articipant under the Social Security Act commencing at the </w:t>
      </w:r>
      <w:r w:rsidR="00F91216">
        <w:rPr>
          <w:rFonts w:ascii="Arial" w:hAnsi="Arial" w:cs="Arial"/>
          <w:szCs w:val="24"/>
        </w:rPr>
        <w:t>P</w:t>
      </w:r>
      <w:r w:rsidRPr="001E48DA">
        <w:rPr>
          <w:rFonts w:ascii="Arial" w:hAnsi="Arial" w:cs="Arial"/>
          <w:szCs w:val="24"/>
        </w:rPr>
        <w:t>articipant’s earliest eligibility age following retirement.</w:t>
      </w:r>
    </w:p>
    <w:p w14:paraId="7847F040" w14:textId="77777777" w:rsidR="00653F86" w:rsidRPr="001E48DA" w:rsidRDefault="00653F86" w:rsidP="00653F86">
      <w:pPr>
        <w:pStyle w:val="CommentText"/>
        <w:ind w:left="432"/>
        <w:rPr>
          <w:rFonts w:ascii="Arial" w:hAnsi="Arial" w:cs="Arial"/>
          <w:szCs w:val="24"/>
        </w:rPr>
      </w:pPr>
    </w:p>
    <w:p w14:paraId="7AD8B444" w14:textId="77777777" w:rsidR="00653F86" w:rsidRPr="001E48DA" w:rsidRDefault="00653F86" w:rsidP="00653F86">
      <w:pPr>
        <w:pStyle w:val="CommentText"/>
        <w:ind w:left="450" w:hanging="450"/>
        <w:rPr>
          <w:rFonts w:ascii="Arial" w:hAnsi="Arial" w:cs="Arial"/>
          <w:i/>
          <w:szCs w:val="24"/>
        </w:rPr>
      </w:pPr>
      <w:r w:rsidRPr="00C612A2">
        <w:rPr>
          <w:rFonts w:ascii="Arial" w:hAnsi="Arial" w:cs="Arial"/>
          <w:b/>
          <w:i/>
          <w:iCs/>
          <w:szCs w:val="24"/>
        </w:rPr>
        <w:t>10.</w:t>
      </w:r>
      <w:r w:rsidRPr="00C612A2">
        <w:rPr>
          <w:rFonts w:ascii="Arial" w:hAnsi="Arial" w:cs="Arial"/>
          <w:b/>
          <w:i/>
          <w:iCs/>
          <w:szCs w:val="24"/>
        </w:rPr>
        <w:tab/>
      </w:r>
      <w:r w:rsidRPr="00C612A2">
        <w:rPr>
          <w:rFonts w:ascii="Arial" w:hAnsi="Arial" w:cs="Arial"/>
          <w:b/>
          <w:i/>
          <w:szCs w:val="24"/>
        </w:rPr>
        <w:t>Treatment of Alternate Payee as Participant’s Spouse</w:t>
      </w:r>
      <w:r>
        <w:rPr>
          <w:rFonts w:ascii="Arial" w:hAnsi="Arial" w:cs="Arial"/>
          <w:b/>
          <w:i/>
          <w:szCs w:val="24"/>
        </w:rPr>
        <w:t xml:space="preserve"> with Respect to the Qualified Pre-retirement Survivor Annuity</w:t>
      </w:r>
    </w:p>
    <w:p w14:paraId="66889FFE" w14:textId="77777777" w:rsidR="00653F86" w:rsidRPr="001E48DA" w:rsidRDefault="00653F86" w:rsidP="00653F86">
      <w:pPr>
        <w:pStyle w:val="CommentText"/>
        <w:ind w:left="432"/>
        <w:rPr>
          <w:rFonts w:ascii="Arial" w:hAnsi="Arial" w:cs="Arial"/>
          <w:szCs w:val="24"/>
        </w:rPr>
      </w:pPr>
      <w:r w:rsidRPr="001E48DA">
        <w:rPr>
          <w:rFonts w:ascii="Arial" w:hAnsi="Arial" w:cs="Arial"/>
          <w:szCs w:val="24"/>
        </w:rPr>
        <w:t xml:space="preserve">Choose </w:t>
      </w:r>
      <w:r w:rsidR="00F53753">
        <w:rPr>
          <w:rFonts w:ascii="Arial" w:hAnsi="Arial" w:cs="Arial"/>
          <w:szCs w:val="24"/>
        </w:rPr>
        <w:t>whether</w:t>
      </w:r>
      <w:r w:rsidRPr="001E48DA">
        <w:rPr>
          <w:rFonts w:ascii="Arial" w:hAnsi="Arial" w:cs="Arial"/>
          <w:szCs w:val="24"/>
        </w:rPr>
        <w:t xml:space="preserve"> the Alternate Payee is to be treated as a surviving spouse of the Participant for purposes of the Qualified Pre-retirement Survivor Annuity (“QPSA”). Any </w:t>
      </w:r>
      <w:r w:rsidR="009001B1">
        <w:rPr>
          <w:rFonts w:ascii="Arial" w:hAnsi="Arial" w:cs="Arial"/>
          <w:szCs w:val="24"/>
        </w:rPr>
        <w:t xml:space="preserve">QPSA </w:t>
      </w:r>
      <w:r w:rsidRPr="001E48DA">
        <w:rPr>
          <w:rFonts w:ascii="Arial" w:hAnsi="Arial" w:cs="Arial"/>
          <w:szCs w:val="24"/>
        </w:rPr>
        <w:t xml:space="preserve">will only be paid to the Alternate Payee if the Participant predeceases the Alternate Payee </w:t>
      </w:r>
      <w:r>
        <w:rPr>
          <w:rFonts w:ascii="Arial" w:hAnsi="Arial" w:cs="Arial"/>
          <w:szCs w:val="24"/>
        </w:rPr>
        <w:t>prior to the commencement of benefits to the Alternate Payee or the Participant</w:t>
      </w:r>
      <w:r w:rsidRPr="001E48DA">
        <w:rPr>
          <w:rFonts w:ascii="Arial" w:hAnsi="Arial" w:cs="Arial"/>
          <w:szCs w:val="24"/>
        </w:rPr>
        <w:t>. Each alternative is described below.</w:t>
      </w:r>
    </w:p>
    <w:p w14:paraId="226EC6E4" w14:textId="77777777" w:rsidR="00653F86" w:rsidRPr="001E48DA" w:rsidRDefault="00653F86" w:rsidP="00653F86">
      <w:pPr>
        <w:rPr>
          <w:rFonts w:ascii="Arial" w:hAnsi="Arial" w:cs="Arial"/>
          <w:szCs w:val="24"/>
        </w:rPr>
      </w:pPr>
    </w:p>
    <w:p w14:paraId="0ED0D6B9" w14:textId="77777777" w:rsidR="00653F86" w:rsidRPr="00C612A2" w:rsidRDefault="00653F86" w:rsidP="00653F86">
      <w:pPr>
        <w:pStyle w:val="Heading7"/>
        <w:numPr>
          <w:ilvl w:val="12"/>
          <w:numId w:val="0"/>
        </w:numPr>
        <w:ind w:left="450"/>
        <w:rPr>
          <w:rFonts w:ascii="Arial" w:hAnsi="Arial" w:cs="Arial"/>
          <w:b/>
          <w:szCs w:val="24"/>
        </w:rPr>
      </w:pPr>
      <w:r w:rsidRPr="00C612A2">
        <w:rPr>
          <w:rFonts w:ascii="Arial" w:hAnsi="Arial" w:cs="Arial"/>
          <w:b/>
          <w:szCs w:val="24"/>
        </w:rPr>
        <w:lastRenderedPageBreak/>
        <w:t>Alternative 1</w:t>
      </w:r>
    </w:p>
    <w:p w14:paraId="7CCA2C07" w14:textId="77777777" w:rsidR="00653F86" w:rsidRPr="001E48DA" w:rsidRDefault="00653F86" w:rsidP="007D0DC9">
      <w:pPr>
        <w:ind w:left="450"/>
        <w:rPr>
          <w:rFonts w:ascii="Arial" w:hAnsi="Arial" w:cs="Arial"/>
          <w:szCs w:val="24"/>
        </w:rPr>
      </w:pPr>
      <w:r w:rsidRPr="001E48DA">
        <w:rPr>
          <w:rFonts w:ascii="Arial" w:hAnsi="Arial" w:cs="Arial"/>
          <w:szCs w:val="24"/>
        </w:rPr>
        <w:t>This alternative awards the Alternate Payee the entire QPSA payable by the Plan, both the QPSA based on the amount of the Participant’s accrued benefit assigned to the Alternate Payee.</w:t>
      </w:r>
      <w:r w:rsidR="00B80FF7">
        <w:rPr>
          <w:rFonts w:ascii="Arial" w:hAnsi="Arial" w:cs="Arial"/>
          <w:szCs w:val="24"/>
        </w:rPr>
        <w:t xml:space="preserve">  </w:t>
      </w:r>
      <w:r w:rsidR="00B80FF7" w:rsidRPr="002D0F05">
        <w:rPr>
          <w:rFonts w:ascii="Arial" w:hAnsi="Arial" w:cs="Arial"/>
          <w:szCs w:val="24"/>
        </w:rPr>
        <w:t xml:space="preserve">If the Participant remarries, the Participant’s </w:t>
      </w:r>
      <w:r w:rsidR="00B80FF7">
        <w:rPr>
          <w:rFonts w:ascii="Arial" w:hAnsi="Arial" w:cs="Arial"/>
          <w:szCs w:val="24"/>
        </w:rPr>
        <w:t xml:space="preserve">subsequent </w:t>
      </w:r>
      <w:r w:rsidR="00B80FF7" w:rsidRPr="002D0F05">
        <w:rPr>
          <w:rFonts w:ascii="Arial" w:hAnsi="Arial" w:cs="Arial"/>
          <w:szCs w:val="24"/>
        </w:rPr>
        <w:t xml:space="preserve">spouse will not be treated as the surviving spouse </w:t>
      </w:r>
      <w:r w:rsidR="00B80FF7">
        <w:rPr>
          <w:rFonts w:ascii="Arial" w:hAnsi="Arial" w:cs="Arial"/>
          <w:szCs w:val="24"/>
        </w:rPr>
        <w:t>for purposes of the</w:t>
      </w:r>
      <w:r w:rsidR="00B80FF7" w:rsidRPr="002D0F05">
        <w:rPr>
          <w:rFonts w:ascii="Arial" w:hAnsi="Arial" w:cs="Arial"/>
          <w:szCs w:val="24"/>
        </w:rPr>
        <w:t xml:space="preserve"> Q</w:t>
      </w:r>
      <w:r w:rsidR="00B80FF7">
        <w:rPr>
          <w:rFonts w:ascii="Arial" w:hAnsi="Arial" w:cs="Arial"/>
          <w:szCs w:val="24"/>
        </w:rPr>
        <w:t>P</w:t>
      </w:r>
      <w:r w:rsidR="00B80FF7" w:rsidRPr="002D0F05">
        <w:rPr>
          <w:rFonts w:ascii="Arial" w:hAnsi="Arial" w:cs="Arial"/>
          <w:szCs w:val="24"/>
        </w:rPr>
        <w:t>SA</w:t>
      </w:r>
      <w:r w:rsidR="00B80FF7">
        <w:rPr>
          <w:rFonts w:ascii="Arial" w:hAnsi="Arial" w:cs="Arial"/>
          <w:szCs w:val="24"/>
        </w:rPr>
        <w:t xml:space="preserve"> under the Plan</w:t>
      </w:r>
      <w:r w:rsidR="00B80FF7" w:rsidRPr="002D0F05">
        <w:rPr>
          <w:rFonts w:ascii="Arial" w:hAnsi="Arial" w:cs="Arial"/>
          <w:szCs w:val="24"/>
        </w:rPr>
        <w:t>.</w:t>
      </w:r>
      <w:r w:rsidRPr="001E48DA">
        <w:rPr>
          <w:rFonts w:ascii="Arial" w:hAnsi="Arial" w:cs="Arial"/>
          <w:szCs w:val="24"/>
        </w:rPr>
        <w:br/>
      </w:r>
    </w:p>
    <w:p w14:paraId="73080AEA" w14:textId="77777777" w:rsidR="00FE1E05" w:rsidRPr="002546AA" w:rsidRDefault="00FE1E05" w:rsidP="00FE1E05">
      <w:pPr>
        <w:pStyle w:val="Heading7"/>
        <w:numPr>
          <w:ilvl w:val="12"/>
          <w:numId w:val="0"/>
        </w:numPr>
        <w:ind w:left="450" w:right="600"/>
        <w:rPr>
          <w:rFonts w:ascii="Arial" w:hAnsi="Arial" w:cs="Arial"/>
          <w:b/>
          <w:szCs w:val="24"/>
        </w:rPr>
      </w:pPr>
      <w:r w:rsidRPr="002546AA">
        <w:rPr>
          <w:rFonts w:ascii="Arial" w:hAnsi="Arial" w:cs="Arial"/>
          <w:b/>
          <w:szCs w:val="24"/>
        </w:rPr>
        <w:t xml:space="preserve">Alternative </w:t>
      </w:r>
      <w:r>
        <w:rPr>
          <w:rFonts w:ascii="Arial" w:hAnsi="Arial" w:cs="Arial"/>
          <w:b/>
          <w:szCs w:val="24"/>
        </w:rPr>
        <w:t>2</w:t>
      </w:r>
    </w:p>
    <w:p w14:paraId="1697B550" w14:textId="77777777" w:rsidR="00FE1E05" w:rsidRDefault="00FE1E05" w:rsidP="00FE1E05">
      <w:pPr>
        <w:pStyle w:val="BodyTextIndent"/>
        <w:ind w:left="480" w:right="600"/>
        <w:jc w:val="left"/>
        <w:rPr>
          <w:rFonts w:ascii="Arial" w:hAnsi="Arial" w:cs="Arial"/>
          <w:szCs w:val="24"/>
        </w:rPr>
      </w:pPr>
      <w:r w:rsidRPr="001E48DA">
        <w:rPr>
          <w:rFonts w:ascii="Arial" w:hAnsi="Arial" w:cs="Arial"/>
          <w:szCs w:val="24"/>
        </w:rPr>
        <w:t xml:space="preserve">This alternative awards the Alternate Payee </w:t>
      </w:r>
      <w:r>
        <w:rPr>
          <w:rFonts w:ascii="Arial" w:hAnsi="Arial" w:cs="Arial"/>
          <w:szCs w:val="24"/>
        </w:rPr>
        <w:t>a portion of the</w:t>
      </w:r>
      <w:r w:rsidRPr="001E48DA">
        <w:rPr>
          <w:rFonts w:ascii="Arial" w:hAnsi="Arial" w:cs="Arial"/>
          <w:szCs w:val="24"/>
        </w:rPr>
        <w:t xml:space="preserve"> QPSA payable by the Plan, based on the amount of the Participant’s accrued benefit assigned to the Alternate Payee.</w:t>
      </w:r>
      <w:r>
        <w:rPr>
          <w:rFonts w:ascii="Arial" w:hAnsi="Arial" w:cs="Arial"/>
          <w:szCs w:val="24"/>
        </w:rPr>
        <w:t xml:space="preserve">  </w:t>
      </w:r>
      <w:r w:rsidRPr="002D0F05">
        <w:rPr>
          <w:rFonts w:ascii="Arial" w:hAnsi="Arial" w:cs="Arial"/>
          <w:szCs w:val="24"/>
        </w:rPr>
        <w:t xml:space="preserve">If the Participant remarries, the Participant’s </w:t>
      </w:r>
      <w:r>
        <w:rPr>
          <w:rFonts w:ascii="Arial" w:hAnsi="Arial" w:cs="Arial"/>
          <w:szCs w:val="24"/>
        </w:rPr>
        <w:t xml:space="preserve">subsequent </w:t>
      </w:r>
      <w:r w:rsidRPr="002D0F05">
        <w:rPr>
          <w:rFonts w:ascii="Arial" w:hAnsi="Arial" w:cs="Arial"/>
          <w:szCs w:val="24"/>
        </w:rPr>
        <w:t xml:space="preserve">spouse will </w:t>
      </w:r>
      <w:r w:rsidR="00FB4CF6">
        <w:rPr>
          <w:rFonts w:ascii="Arial" w:hAnsi="Arial" w:cs="Arial"/>
          <w:szCs w:val="24"/>
        </w:rPr>
        <w:t>qualify for</w:t>
      </w:r>
      <w:r>
        <w:rPr>
          <w:rFonts w:ascii="Arial" w:hAnsi="Arial" w:cs="Arial"/>
          <w:szCs w:val="24"/>
        </w:rPr>
        <w:t xml:space="preserve"> any remaining portion of the</w:t>
      </w:r>
      <w:r w:rsidRPr="002D0F05">
        <w:rPr>
          <w:rFonts w:ascii="Arial" w:hAnsi="Arial" w:cs="Arial"/>
          <w:szCs w:val="24"/>
        </w:rPr>
        <w:t xml:space="preserve"> Q</w:t>
      </w:r>
      <w:r>
        <w:rPr>
          <w:rFonts w:ascii="Arial" w:hAnsi="Arial" w:cs="Arial"/>
          <w:szCs w:val="24"/>
        </w:rPr>
        <w:t>P</w:t>
      </w:r>
      <w:r w:rsidRPr="002D0F05">
        <w:rPr>
          <w:rFonts w:ascii="Arial" w:hAnsi="Arial" w:cs="Arial"/>
          <w:szCs w:val="24"/>
        </w:rPr>
        <w:t>SA</w:t>
      </w:r>
      <w:r>
        <w:rPr>
          <w:rFonts w:ascii="Arial" w:hAnsi="Arial" w:cs="Arial"/>
          <w:szCs w:val="24"/>
        </w:rPr>
        <w:t xml:space="preserve"> under the Plan</w:t>
      </w:r>
      <w:r w:rsidR="009001B1">
        <w:rPr>
          <w:rFonts w:ascii="Arial" w:hAnsi="Arial" w:cs="Arial"/>
          <w:szCs w:val="24"/>
        </w:rPr>
        <w:t xml:space="preserve"> that is not assigned to the Alternate Payee</w:t>
      </w:r>
      <w:r w:rsidRPr="002D0F05">
        <w:rPr>
          <w:rFonts w:ascii="Arial" w:hAnsi="Arial" w:cs="Arial"/>
          <w:szCs w:val="24"/>
        </w:rPr>
        <w:t>.</w:t>
      </w:r>
      <w:r>
        <w:rPr>
          <w:rFonts w:ascii="Arial" w:hAnsi="Arial" w:cs="Arial"/>
          <w:szCs w:val="24"/>
        </w:rPr>
        <w:t xml:space="preserve">  </w:t>
      </w:r>
    </w:p>
    <w:p w14:paraId="55136CBE" w14:textId="77777777" w:rsidR="00FE1E05" w:rsidRDefault="00FE1E05" w:rsidP="00FE1E05">
      <w:pPr>
        <w:pStyle w:val="BodyTextIndent"/>
        <w:ind w:left="480" w:right="600"/>
        <w:jc w:val="left"/>
        <w:rPr>
          <w:rFonts w:ascii="Arial" w:hAnsi="Arial" w:cs="Arial"/>
          <w:szCs w:val="24"/>
        </w:rPr>
      </w:pPr>
    </w:p>
    <w:p w14:paraId="653F9514" w14:textId="77777777" w:rsidR="009001B1" w:rsidRDefault="00FE1E05" w:rsidP="00FE1E05">
      <w:pPr>
        <w:pStyle w:val="BodyTextIndent"/>
        <w:ind w:left="480" w:right="600"/>
        <w:jc w:val="left"/>
        <w:rPr>
          <w:rFonts w:ascii="Arial" w:hAnsi="Arial" w:cs="Arial"/>
          <w:szCs w:val="24"/>
        </w:rPr>
      </w:pPr>
      <w:r>
        <w:rPr>
          <w:rFonts w:ascii="Arial" w:hAnsi="Arial" w:cs="Arial"/>
          <w:szCs w:val="24"/>
        </w:rPr>
        <w:t>Choose either subparagraph (a) or subparagraph (b)</w:t>
      </w:r>
      <w:r w:rsidR="009001B1">
        <w:rPr>
          <w:rFonts w:ascii="Arial" w:hAnsi="Arial" w:cs="Arial"/>
          <w:szCs w:val="24"/>
        </w:rPr>
        <w:t>:</w:t>
      </w:r>
    </w:p>
    <w:p w14:paraId="53471B39" w14:textId="77777777" w:rsidR="009001B1" w:rsidRDefault="00FE1E05" w:rsidP="009001B1">
      <w:pPr>
        <w:pStyle w:val="BodyTextIndent"/>
        <w:ind w:left="720" w:right="600"/>
        <w:jc w:val="left"/>
        <w:rPr>
          <w:rFonts w:ascii="Arial" w:hAnsi="Arial" w:cs="Arial"/>
          <w:szCs w:val="24"/>
        </w:rPr>
      </w:pPr>
      <w:r>
        <w:rPr>
          <w:rFonts w:ascii="Arial" w:hAnsi="Arial" w:cs="Arial"/>
          <w:szCs w:val="24"/>
        </w:rPr>
        <w:t xml:space="preserve">Subparagraph (a) </w:t>
      </w:r>
      <w:r w:rsidR="009001B1">
        <w:rPr>
          <w:rFonts w:ascii="Arial" w:hAnsi="Arial" w:cs="Arial"/>
          <w:szCs w:val="24"/>
        </w:rPr>
        <w:t xml:space="preserve">awards </w:t>
      </w:r>
      <w:r>
        <w:rPr>
          <w:rFonts w:ascii="Arial" w:hAnsi="Arial" w:cs="Arial"/>
          <w:szCs w:val="24"/>
        </w:rPr>
        <w:t xml:space="preserve">the Alternate Payee the </w:t>
      </w:r>
      <w:r w:rsidR="00E87883">
        <w:rPr>
          <w:rFonts w:ascii="Arial" w:hAnsi="Arial" w:cs="Arial"/>
          <w:szCs w:val="24"/>
        </w:rPr>
        <w:t>portion</w:t>
      </w:r>
      <w:r w:rsidR="009001B1">
        <w:rPr>
          <w:rFonts w:ascii="Arial" w:hAnsi="Arial" w:cs="Arial"/>
          <w:szCs w:val="24"/>
        </w:rPr>
        <w:t xml:space="preserve"> of the </w:t>
      </w:r>
      <w:r>
        <w:rPr>
          <w:rFonts w:ascii="Arial" w:hAnsi="Arial" w:cs="Arial"/>
          <w:szCs w:val="24"/>
        </w:rPr>
        <w:t xml:space="preserve">benefit </w:t>
      </w:r>
      <w:r w:rsidR="009001B1">
        <w:rPr>
          <w:rFonts w:ascii="Arial" w:hAnsi="Arial" w:cs="Arial"/>
          <w:szCs w:val="24"/>
        </w:rPr>
        <w:t xml:space="preserve">assigned </w:t>
      </w:r>
      <w:r>
        <w:rPr>
          <w:rFonts w:ascii="Arial" w:hAnsi="Arial" w:cs="Arial"/>
          <w:szCs w:val="24"/>
        </w:rPr>
        <w:t xml:space="preserve">pursuant to paragraph 8 multiplied by the QPSA. </w:t>
      </w:r>
    </w:p>
    <w:p w14:paraId="69EC3651" w14:textId="77777777" w:rsidR="00FE1E05" w:rsidRDefault="00FE1E05" w:rsidP="009001B1">
      <w:pPr>
        <w:pStyle w:val="BodyTextIndent"/>
        <w:ind w:left="720" w:right="600"/>
        <w:jc w:val="left"/>
        <w:rPr>
          <w:rFonts w:ascii="Arial" w:hAnsi="Arial" w:cs="Arial"/>
          <w:szCs w:val="24"/>
        </w:rPr>
      </w:pPr>
      <w:r>
        <w:rPr>
          <w:rFonts w:ascii="Arial" w:hAnsi="Arial" w:cs="Arial"/>
          <w:szCs w:val="24"/>
        </w:rPr>
        <w:t xml:space="preserve">Subparagraph (b) </w:t>
      </w:r>
      <w:r w:rsidR="009001B1">
        <w:rPr>
          <w:rFonts w:ascii="Arial" w:hAnsi="Arial" w:cs="Arial"/>
          <w:szCs w:val="24"/>
        </w:rPr>
        <w:t xml:space="preserve">awards </w:t>
      </w:r>
      <w:r>
        <w:rPr>
          <w:rFonts w:ascii="Arial" w:hAnsi="Arial" w:cs="Arial"/>
          <w:szCs w:val="24"/>
        </w:rPr>
        <w:t xml:space="preserve">the Alternate Payee the entire </w:t>
      </w:r>
      <w:r w:rsidR="009001B1">
        <w:rPr>
          <w:rFonts w:ascii="Arial" w:hAnsi="Arial" w:cs="Arial"/>
          <w:szCs w:val="24"/>
        </w:rPr>
        <w:t xml:space="preserve">benefit </w:t>
      </w:r>
      <w:r>
        <w:rPr>
          <w:rFonts w:ascii="Arial" w:hAnsi="Arial" w:cs="Arial"/>
          <w:szCs w:val="24"/>
        </w:rPr>
        <w:t>assigned pursuant to paragraph 8, not to exceed the entire QPSA.</w:t>
      </w:r>
    </w:p>
    <w:p w14:paraId="25ECAEC0" w14:textId="77777777" w:rsidR="00653F86" w:rsidRPr="001E48DA" w:rsidRDefault="00653F86" w:rsidP="00653F86">
      <w:pPr>
        <w:ind w:left="450"/>
        <w:rPr>
          <w:rFonts w:ascii="Arial" w:hAnsi="Arial" w:cs="Arial"/>
          <w:szCs w:val="24"/>
        </w:rPr>
      </w:pPr>
    </w:p>
    <w:p w14:paraId="03F8AFC1" w14:textId="77777777" w:rsidR="00653F86" w:rsidRPr="00C612A2" w:rsidRDefault="00653F86" w:rsidP="00653F86">
      <w:pPr>
        <w:pStyle w:val="Heading6"/>
        <w:numPr>
          <w:ilvl w:val="12"/>
          <w:numId w:val="0"/>
        </w:numPr>
        <w:ind w:left="450"/>
        <w:rPr>
          <w:rFonts w:ascii="Arial" w:hAnsi="Arial" w:cs="Arial"/>
          <w:b/>
          <w:szCs w:val="24"/>
        </w:rPr>
      </w:pPr>
      <w:r w:rsidRPr="00C612A2">
        <w:rPr>
          <w:rFonts w:ascii="Arial" w:hAnsi="Arial" w:cs="Arial"/>
          <w:b/>
          <w:szCs w:val="24"/>
        </w:rPr>
        <w:t xml:space="preserve">Alternative </w:t>
      </w:r>
      <w:r w:rsidR="00727320">
        <w:rPr>
          <w:rFonts w:ascii="Arial" w:hAnsi="Arial" w:cs="Arial"/>
          <w:b/>
          <w:szCs w:val="24"/>
        </w:rPr>
        <w:t>3</w:t>
      </w:r>
    </w:p>
    <w:p w14:paraId="767B34D5" w14:textId="77777777" w:rsidR="00653F86" w:rsidRDefault="00653F86" w:rsidP="00653F86">
      <w:pPr>
        <w:pStyle w:val="BodyTextIndent"/>
        <w:jc w:val="left"/>
        <w:rPr>
          <w:rFonts w:ascii="Arial" w:hAnsi="Arial" w:cs="Arial"/>
          <w:szCs w:val="24"/>
        </w:rPr>
      </w:pPr>
      <w:r w:rsidRPr="001E48DA">
        <w:rPr>
          <w:rFonts w:ascii="Arial" w:hAnsi="Arial" w:cs="Arial"/>
          <w:szCs w:val="24"/>
        </w:rPr>
        <w:t>Under this alternative the Alternate Payee would receive nothing from the Plan if the Participant dies before the Alternate Payee and before benefits commence.</w:t>
      </w:r>
      <w:r w:rsidR="007D0DC9">
        <w:rPr>
          <w:rFonts w:ascii="Arial" w:hAnsi="Arial" w:cs="Arial"/>
          <w:szCs w:val="24"/>
        </w:rPr>
        <w:t xml:space="preserve">  If the participant remarries, the Participant’s subsequent spouse </w:t>
      </w:r>
      <w:r w:rsidR="000C0E2F">
        <w:rPr>
          <w:rFonts w:ascii="Arial" w:hAnsi="Arial" w:cs="Arial"/>
          <w:szCs w:val="24"/>
        </w:rPr>
        <w:t>will</w:t>
      </w:r>
      <w:r w:rsidR="007D0DC9">
        <w:rPr>
          <w:rFonts w:ascii="Arial" w:hAnsi="Arial" w:cs="Arial"/>
          <w:szCs w:val="24"/>
        </w:rPr>
        <w:t xml:space="preserve"> qualify for the entire QPSA.</w:t>
      </w:r>
    </w:p>
    <w:p w14:paraId="6FA6D8A5" w14:textId="77777777" w:rsidR="00653F86" w:rsidRDefault="00653F86" w:rsidP="00653F86"/>
    <w:p w14:paraId="6ED22926" w14:textId="77777777" w:rsidR="00653F86" w:rsidRDefault="00653F86" w:rsidP="00653F86">
      <w:pPr>
        <w:pStyle w:val="BodyTextIndent"/>
        <w:ind w:left="0"/>
        <w:jc w:val="left"/>
        <w:rPr>
          <w:rFonts w:ascii="Arial" w:hAnsi="Arial" w:cs="Arial"/>
          <w:szCs w:val="24"/>
        </w:rPr>
      </w:pPr>
    </w:p>
    <w:p w14:paraId="0F8196B6" w14:textId="77777777" w:rsidR="00960915" w:rsidRDefault="00960915" w:rsidP="00C77A8A">
      <w:pPr>
        <w:pStyle w:val="BodyText2"/>
        <w:ind w:left="450" w:right="600" w:hanging="450"/>
        <w:rPr>
          <w:rFonts w:ascii="Arial" w:hAnsi="Arial" w:cs="Arial"/>
          <w:b/>
          <w:i/>
          <w:szCs w:val="24"/>
        </w:rPr>
      </w:pPr>
      <w:r>
        <w:rPr>
          <w:rFonts w:ascii="Arial" w:hAnsi="Arial" w:cs="Arial"/>
          <w:b/>
          <w:i/>
          <w:szCs w:val="24"/>
        </w:rPr>
        <w:t>11.</w:t>
      </w:r>
      <w:r>
        <w:rPr>
          <w:rFonts w:ascii="Arial" w:hAnsi="Arial" w:cs="Arial"/>
          <w:b/>
          <w:i/>
          <w:szCs w:val="24"/>
        </w:rPr>
        <w:tab/>
      </w:r>
      <w:r w:rsidRPr="002546AA">
        <w:rPr>
          <w:rFonts w:ascii="Arial" w:hAnsi="Arial" w:cs="Arial"/>
          <w:b/>
          <w:i/>
          <w:szCs w:val="24"/>
        </w:rPr>
        <w:t>Treatment of Alternate Payee as Participant’s Spouse</w:t>
      </w:r>
      <w:r>
        <w:rPr>
          <w:rFonts w:ascii="Arial" w:hAnsi="Arial" w:cs="Arial"/>
          <w:b/>
          <w:i/>
          <w:szCs w:val="24"/>
        </w:rPr>
        <w:t xml:space="preserve"> with Respect to the Post-Retirement Joint and Survivor Annuity </w:t>
      </w:r>
    </w:p>
    <w:p w14:paraId="797F79FD" w14:textId="77777777" w:rsidR="00960915" w:rsidRDefault="00960915" w:rsidP="00960915">
      <w:pPr>
        <w:pStyle w:val="CommentText"/>
        <w:ind w:left="432" w:right="600"/>
        <w:rPr>
          <w:rFonts w:ascii="Arial" w:hAnsi="Arial" w:cs="Arial"/>
          <w:szCs w:val="24"/>
        </w:rPr>
      </w:pPr>
      <w:r w:rsidRPr="001E48DA">
        <w:rPr>
          <w:rFonts w:ascii="Arial" w:hAnsi="Arial" w:cs="Arial"/>
          <w:szCs w:val="24"/>
        </w:rPr>
        <w:t xml:space="preserve">Choose </w:t>
      </w:r>
      <w:r w:rsidR="00F53753">
        <w:rPr>
          <w:rFonts w:ascii="Arial" w:hAnsi="Arial" w:cs="Arial"/>
          <w:szCs w:val="24"/>
        </w:rPr>
        <w:t xml:space="preserve">whether </w:t>
      </w:r>
      <w:r w:rsidRPr="001E48DA">
        <w:rPr>
          <w:rFonts w:ascii="Arial" w:hAnsi="Arial" w:cs="Arial"/>
          <w:szCs w:val="24"/>
        </w:rPr>
        <w:t xml:space="preserve">the Alternate Payee is to be treated as a surviving spouse of the Participant for purposes of </w:t>
      </w:r>
      <w:r>
        <w:rPr>
          <w:rFonts w:ascii="Arial" w:hAnsi="Arial" w:cs="Arial"/>
          <w:szCs w:val="24"/>
        </w:rPr>
        <w:t>the Participant’s</w:t>
      </w:r>
      <w:r w:rsidRPr="001E48DA">
        <w:rPr>
          <w:rFonts w:ascii="Arial" w:hAnsi="Arial" w:cs="Arial"/>
          <w:szCs w:val="24"/>
        </w:rPr>
        <w:t xml:space="preserve"> </w:t>
      </w:r>
      <w:r>
        <w:rPr>
          <w:rFonts w:ascii="Arial" w:hAnsi="Arial" w:cs="Arial"/>
          <w:szCs w:val="24"/>
        </w:rPr>
        <w:t>p</w:t>
      </w:r>
      <w:r w:rsidRPr="00B549DD">
        <w:rPr>
          <w:rFonts w:ascii="Arial" w:hAnsi="Arial" w:cs="Arial"/>
          <w:szCs w:val="24"/>
        </w:rPr>
        <w:t>ost-</w:t>
      </w:r>
      <w:r>
        <w:rPr>
          <w:rFonts w:ascii="Arial" w:hAnsi="Arial" w:cs="Arial"/>
          <w:szCs w:val="24"/>
        </w:rPr>
        <w:t>r</w:t>
      </w:r>
      <w:r w:rsidRPr="00B549DD">
        <w:rPr>
          <w:rFonts w:ascii="Arial" w:hAnsi="Arial" w:cs="Arial"/>
          <w:szCs w:val="24"/>
        </w:rPr>
        <w:t xml:space="preserve">etirement </w:t>
      </w:r>
      <w:r>
        <w:rPr>
          <w:rFonts w:ascii="Arial" w:hAnsi="Arial" w:cs="Arial"/>
          <w:szCs w:val="24"/>
        </w:rPr>
        <w:t>joint and survivor annuity</w:t>
      </w:r>
      <w:r w:rsidRPr="001E48DA">
        <w:rPr>
          <w:rFonts w:ascii="Arial" w:hAnsi="Arial" w:cs="Arial"/>
          <w:szCs w:val="24"/>
        </w:rPr>
        <w:t xml:space="preserve">. </w:t>
      </w:r>
      <w:r>
        <w:rPr>
          <w:rFonts w:ascii="Arial" w:hAnsi="Arial" w:cs="Arial"/>
          <w:szCs w:val="24"/>
        </w:rPr>
        <w:t>The</w:t>
      </w:r>
      <w:r w:rsidRPr="001E48DA">
        <w:rPr>
          <w:rFonts w:ascii="Arial" w:hAnsi="Arial" w:cs="Arial"/>
          <w:szCs w:val="24"/>
        </w:rPr>
        <w:t xml:space="preserve"> death benefit payable under </w:t>
      </w:r>
      <w:r>
        <w:rPr>
          <w:rFonts w:ascii="Arial" w:hAnsi="Arial" w:cs="Arial"/>
          <w:szCs w:val="24"/>
        </w:rPr>
        <w:t>A</w:t>
      </w:r>
      <w:r w:rsidRPr="001E48DA">
        <w:rPr>
          <w:rFonts w:ascii="Arial" w:hAnsi="Arial" w:cs="Arial"/>
          <w:szCs w:val="24"/>
        </w:rPr>
        <w:t>lternative</w:t>
      </w:r>
      <w:r>
        <w:rPr>
          <w:rFonts w:ascii="Arial" w:hAnsi="Arial" w:cs="Arial"/>
          <w:szCs w:val="24"/>
        </w:rPr>
        <w:t xml:space="preserve"> 1</w:t>
      </w:r>
      <w:r w:rsidRPr="001E48DA">
        <w:rPr>
          <w:rFonts w:ascii="Arial" w:hAnsi="Arial" w:cs="Arial"/>
          <w:szCs w:val="24"/>
        </w:rPr>
        <w:t xml:space="preserve"> </w:t>
      </w:r>
      <w:r w:rsidR="00C77A8A">
        <w:rPr>
          <w:rFonts w:ascii="Arial" w:hAnsi="Arial" w:cs="Arial"/>
          <w:szCs w:val="24"/>
        </w:rPr>
        <w:t xml:space="preserve">is in addition to the benefit the Alternate Payee is entitled to receive under the QDRO, and </w:t>
      </w:r>
      <w:r w:rsidRPr="001E48DA">
        <w:rPr>
          <w:rFonts w:ascii="Arial" w:hAnsi="Arial" w:cs="Arial"/>
          <w:szCs w:val="24"/>
        </w:rPr>
        <w:t xml:space="preserve">will only be paid if the Participant predeceases the Alternate Payee </w:t>
      </w:r>
      <w:r>
        <w:rPr>
          <w:rFonts w:ascii="Arial" w:hAnsi="Arial" w:cs="Arial"/>
          <w:szCs w:val="24"/>
        </w:rPr>
        <w:t>after the Participant has commenced receipt of benefits</w:t>
      </w:r>
      <w:r w:rsidRPr="001E48DA">
        <w:rPr>
          <w:rFonts w:ascii="Arial" w:hAnsi="Arial" w:cs="Arial"/>
          <w:b/>
          <w:szCs w:val="24"/>
        </w:rPr>
        <w:t>.</w:t>
      </w:r>
      <w:r w:rsidRPr="001E48DA">
        <w:rPr>
          <w:rFonts w:ascii="Arial" w:hAnsi="Arial" w:cs="Arial"/>
          <w:szCs w:val="24"/>
        </w:rPr>
        <w:t xml:space="preserve"> </w:t>
      </w:r>
      <w:r>
        <w:rPr>
          <w:rFonts w:ascii="Arial" w:hAnsi="Arial" w:cs="Arial"/>
          <w:szCs w:val="24"/>
        </w:rPr>
        <w:t xml:space="preserve"> </w:t>
      </w:r>
      <w:r w:rsidR="00F53753">
        <w:rPr>
          <w:rFonts w:ascii="Arial" w:hAnsi="Arial" w:cs="Arial"/>
          <w:szCs w:val="24"/>
        </w:rPr>
        <w:t>Each</w:t>
      </w:r>
      <w:r w:rsidRPr="001E48DA">
        <w:rPr>
          <w:rFonts w:ascii="Arial" w:hAnsi="Arial" w:cs="Arial"/>
          <w:szCs w:val="24"/>
        </w:rPr>
        <w:t xml:space="preserve"> alternative</w:t>
      </w:r>
      <w:r>
        <w:rPr>
          <w:rFonts w:ascii="Arial" w:hAnsi="Arial" w:cs="Arial"/>
          <w:szCs w:val="24"/>
        </w:rPr>
        <w:t xml:space="preserve"> </w:t>
      </w:r>
      <w:r w:rsidR="00F53753">
        <w:rPr>
          <w:rFonts w:ascii="Arial" w:hAnsi="Arial" w:cs="Arial"/>
          <w:szCs w:val="24"/>
        </w:rPr>
        <w:t xml:space="preserve">is </w:t>
      </w:r>
      <w:r w:rsidRPr="001E48DA">
        <w:rPr>
          <w:rFonts w:ascii="Arial" w:hAnsi="Arial" w:cs="Arial"/>
          <w:szCs w:val="24"/>
        </w:rPr>
        <w:t>described below.</w:t>
      </w:r>
      <w:r>
        <w:rPr>
          <w:rFonts w:ascii="Arial" w:hAnsi="Arial" w:cs="Arial"/>
          <w:szCs w:val="24"/>
        </w:rPr>
        <w:t xml:space="preserve">  </w:t>
      </w:r>
    </w:p>
    <w:p w14:paraId="2A77CFC1" w14:textId="77777777" w:rsidR="00960915" w:rsidRDefault="00960915" w:rsidP="00960915">
      <w:pPr>
        <w:pStyle w:val="CommentText"/>
        <w:ind w:left="432" w:right="600"/>
        <w:rPr>
          <w:rFonts w:ascii="Arial" w:hAnsi="Arial" w:cs="Arial"/>
          <w:szCs w:val="24"/>
        </w:rPr>
      </w:pPr>
    </w:p>
    <w:p w14:paraId="5169E7DE" w14:textId="77777777" w:rsidR="00960915" w:rsidRDefault="00960915" w:rsidP="00960915">
      <w:pPr>
        <w:pStyle w:val="Heading6"/>
        <w:numPr>
          <w:ilvl w:val="12"/>
          <w:numId w:val="0"/>
        </w:numPr>
        <w:ind w:left="450" w:right="600"/>
        <w:rPr>
          <w:rFonts w:ascii="Arial" w:hAnsi="Arial" w:cs="Arial"/>
          <w:b/>
          <w:szCs w:val="24"/>
        </w:rPr>
      </w:pPr>
      <w:r>
        <w:rPr>
          <w:rFonts w:ascii="Arial" w:hAnsi="Arial" w:cs="Arial"/>
          <w:b/>
          <w:szCs w:val="24"/>
        </w:rPr>
        <w:t>Alternative 1</w:t>
      </w:r>
    </w:p>
    <w:p w14:paraId="66F117CC" w14:textId="77777777" w:rsidR="00960915" w:rsidRPr="002D0F05" w:rsidRDefault="00960915" w:rsidP="00960915">
      <w:pPr>
        <w:ind w:left="450"/>
        <w:rPr>
          <w:rFonts w:ascii="Arial" w:hAnsi="Arial" w:cs="Arial"/>
          <w:szCs w:val="24"/>
        </w:rPr>
      </w:pPr>
      <w:r>
        <w:rPr>
          <w:rFonts w:ascii="Arial" w:hAnsi="Arial" w:cs="Arial"/>
          <w:szCs w:val="24"/>
        </w:rPr>
        <w:t>Under t</w:t>
      </w:r>
      <w:r w:rsidRPr="002D0F05">
        <w:rPr>
          <w:rFonts w:ascii="Arial" w:hAnsi="Arial" w:cs="Arial"/>
          <w:szCs w:val="24"/>
        </w:rPr>
        <w:t>his alternative</w:t>
      </w:r>
      <w:r>
        <w:rPr>
          <w:rFonts w:ascii="Arial" w:hAnsi="Arial" w:cs="Arial"/>
          <w:szCs w:val="24"/>
        </w:rPr>
        <w:t>, th</w:t>
      </w:r>
      <w:r w:rsidRPr="002D0F05">
        <w:rPr>
          <w:rFonts w:ascii="Arial" w:hAnsi="Arial" w:cs="Arial"/>
          <w:szCs w:val="24"/>
        </w:rPr>
        <w:t xml:space="preserve">e Alternate Payee </w:t>
      </w:r>
      <w:r>
        <w:rPr>
          <w:rFonts w:ascii="Arial" w:hAnsi="Arial" w:cs="Arial"/>
          <w:szCs w:val="24"/>
        </w:rPr>
        <w:t>will be treated as the Participant’s spouse for purposes of the</w:t>
      </w:r>
      <w:r w:rsidRPr="002D0F05">
        <w:rPr>
          <w:rFonts w:ascii="Arial" w:hAnsi="Arial" w:cs="Arial"/>
          <w:szCs w:val="24"/>
        </w:rPr>
        <w:t xml:space="preserve"> </w:t>
      </w:r>
      <w:r>
        <w:rPr>
          <w:rFonts w:ascii="Arial" w:hAnsi="Arial" w:cs="Arial"/>
          <w:szCs w:val="24"/>
        </w:rPr>
        <w:t>Participant’s p</w:t>
      </w:r>
      <w:r w:rsidRPr="003A7E0F">
        <w:rPr>
          <w:rFonts w:ascii="Arial" w:hAnsi="Arial" w:cs="Arial"/>
          <w:szCs w:val="24"/>
        </w:rPr>
        <w:t xml:space="preserve">ost-retirement </w:t>
      </w:r>
      <w:r>
        <w:rPr>
          <w:rFonts w:ascii="Arial" w:hAnsi="Arial" w:cs="Arial"/>
          <w:szCs w:val="24"/>
        </w:rPr>
        <w:t>j</w:t>
      </w:r>
      <w:r w:rsidRPr="003A7E0F">
        <w:rPr>
          <w:rFonts w:ascii="Arial" w:hAnsi="Arial" w:cs="Arial"/>
          <w:szCs w:val="24"/>
        </w:rPr>
        <w:t xml:space="preserve">oint and </w:t>
      </w:r>
      <w:r>
        <w:rPr>
          <w:rFonts w:ascii="Arial" w:hAnsi="Arial" w:cs="Arial"/>
          <w:szCs w:val="24"/>
        </w:rPr>
        <w:t>s</w:t>
      </w:r>
      <w:r w:rsidRPr="003A7E0F">
        <w:rPr>
          <w:rFonts w:ascii="Arial" w:hAnsi="Arial" w:cs="Arial"/>
          <w:szCs w:val="24"/>
        </w:rPr>
        <w:t xml:space="preserve">urvivor </w:t>
      </w:r>
      <w:r>
        <w:rPr>
          <w:rFonts w:ascii="Arial" w:hAnsi="Arial" w:cs="Arial"/>
          <w:szCs w:val="24"/>
        </w:rPr>
        <w:t>a</w:t>
      </w:r>
      <w:r w:rsidRPr="003A7E0F">
        <w:rPr>
          <w:rFonts w:ascii="Arial" w:hAnsi="Arial" w:cs="Arial"/>
          <w:szCs w:val="24"/>
        </w:rPr>
        <w:t>nnuity</w:t>
      </w:r>
      <w:r w:rsidRPr="002D0F05">
        <w:rPr>
          <w:rFonts w:ascii="Arial" w:hAnsi="Arial" w:cs="Arial"/>
          <w:szCs w:val="24"/>
        </w:rPr>
        <w:t xml:space="preserve"> </w:t>
      </w:r>
      <w:r>
        <w:rPr>
          <w:rFonts w:ascii="Arial" w:hAnsi="Arial" w:cs="Arial"/>
          <w:szCs w:val="24"/>
        </w:rPr>
        <w:t>payable by the Plan</w:t>
      </w:r>
      <w:r w:rsidR="00727320">
        <w:rPr>
          <w:rFonts w:ascii="Arial" w:hAnsi="Arial" w:cs="Arial"/>
          <w:szCs w:val="24"/>
        </w:rPr>
        <w:t>, as to the specified percentage of the total death benefit</w:t>
      </w:r>
      <w:r>
        <w:rPr>
          <w:rFonts w:ascii="Arial" w:hAnsi="Arial" w:cs="Arial"/>
          <w:szCs w:val="24"/>
        </w:rPr>
        <w:t>.  I</w:t>
      </w:r>
      <w:r w:rsidRPr="002D0F05">
        <w:rPr>
          <w:rFonts w:ascii="Arial" w:hAnsi="Arial" w:cs="Arial"/>
          <w:szCs w:val="24"/>
        </w:rPr>
        <w:t xml:space="preserve">f the Participant </w:t>
      </w:r>
      <w:r>
        <w:rPr>
          <w:rFonts w:ascii="Arial" w:hAnsi="Arial" w:cs="Arial"/>
          <w:szCs w:val="24"/>
        </w:rPr>
        <w:t>has remarried, as of the date of retirement</w:t>
      </w:r>
      <w:r w:rsidRPr="002D0F05">
        <w:rPr>
          <w:rFonts w:ascii="Arial" w:hAnsi="Arial" w:cs="Arial"/>
          <w:szCs w:val="24"/>
        </w:rPr>
        <w:t xml:space="preserve">, the Participant’s </w:t>
      </w:r>
      <w:r>
        <w:rPr>
          <w:rFonts w:ascii="Arial" w:hAnsi="Arial" w:cs="Arial"/>
          <w:szCs w:val="24"/>
        </w:rPr>
        <w:t xml:space="preserve">subsequent </w:t>
      </w:r>
      <w:r w:rsidRPr="002D0F05">
        <w:rPr>
          <w:rFonts w:ascii="Arial" w:hAnsi="Arial" w:cs="Arial"/>
          <w:szCs w:val="24"/>
        </w:rPr>
        <w:t xml:space="preserve">spouse will </w:t>
      </w:r>
      <w:r w:rsidR="00FB4CF6">
        <w:rPr>
          <w:rFonts w:ascii="Arial" w:hAnsi="Arial" w:cs="Arial"/>
          <w:szCs w:val="24"/>
        </w:rPr>
        <w:t>qualify for</w:t>
      </w:r>
      <w:r w:rsidR="00301C50">
        <w:rPr>
          <w:rFonts w:ascii="Arial" w:hAnsi="Arial" w:cs="Arial"/>
          <w:szCs w:val="24"/>
        </w:rPr>
        <w:t xml:space="preserve"> the remaining portion of the total death benefit, if any</w:t>
      </w:r>
      <w:r w:rsidRPr="002D0F05">
        <w:rPr>
          <w:rFonts w:ascii="Arial" w:hAnsi="Arial" w:cs="Arial"/>
          <w:szCs w:val="24"/>
        </w:rPr>
        <w:t>.</w:t>
      </w:r>
    </w:p>
    <w:p w14:paraId="4A2AD961" w14:textId="77777777" w:rsidR="00960915" w:rsidRPr="001E48DA" w:rsidRDefault="00960915" w:rsidP="00960915">
      <w:pPr>
        <w:ind w:right="600"/>
        <w:rPr>
          <w:rFonts w:ascii="Arial" w:hAnsi="Arial" w:cs="Arial"/>
          <w:szCs w:val="24"/>
        </w:rPr>
      </w:pPr>
    </w:p>
    <w:p w14:paraId="68E24A22" w14:textId="77777777" w:rsidR="00960915" w:rsidRDefault="00960915" w:rsidP="00960915">
      <w:pPr>
        <w:pStyle w:val="Heading6"/>
        <w:numPr>
          <w:ilvl w:val="12"/>
          <w:numId w:val="0"/>
        </w:numPr>
        <w:ind w:left="450" w:right="600"/>
        <w:rPr>
          <w:rFonts w:ascii="Arial" w:hAnsi="Arial" w:cs="Arial"/>
          <w:b/>
          <w:szCs w:val="24"/>
        </w:rPr>
      </w:pPr>
      <w:r>
        <w:rPr>
          <w:rFonts w:ascii="Arial" w:hAnsi="Arial" w:cs="Arial"/>
          <w:b/>
          <w:szCs w:val="24"/>
        </w:rPr>
        <w:lastRenderedPageBreak/>
        <w:t>Alternative 2</w:t>
      </w:r>
    </w:p>
    <w:p w14:paraId="4C42E9C5" w14:textId="77777777" w:rsidR="00960915" w:rsidRPr="001E48DA" w:rsidRDefault="00960915" w:rsidP="00960915">
      <w:pPr>
        <w:pStyle w:val="BodyTextIndent"/>
        <w:jc w:val="left"/>
        <w:rPr>
          <w:rFonts w:ascii="Arial" w:hAnsi="Arial" w:cs="Arial"/>
          <w:szCs w:val="24"/>
        </w:rPr>
        <w:sectPr w:rsidR="00960915" w:rsidRPr="001E48DA" w:rsidSect="0007189A">
          <w:pgSz w:w="12240" w:h="15840" w:code="1"/>
          <w:pgMar w:top="1440" w:right="1800" w:bottom="1440" w:left="1800" w:header="720" w:footer="720" w:gutter="0"/>
          <w:paperSrc w:first="15" w:other="15"/>
          <w:cols w:space="720"/>
        </w:sectPr>
      </w:pPr>
      <w:r w:rsidRPr="002D0F05">
        <w:rPr>
          <w:rFonts w:ascii="Arial" w:hAnsi="Arial" w:cs="Arial"/>
          <w:szCs w:val="24"/>
        </w:rPr>
        <w:t>Under this alternative</w:t>
      </w:r>
      <w:r>
        <w:rPr>
          <w:rFonts w:ascii="Arial" w:hAnsi="Arial" w:cs="Arial"/>
          <w:szCs w:val="24"/>
        </w:rPr>
        <w:t>,</w:t>
      </w:r>
      <w:r w:rsidRPr="002D0F05">
        <w:rPr>
          <w:rFonts w:ascii="Arial" w:hAnsi="Arial" w:cs="Arial"/>
          <w:szCs w:val="24"/>
        </w:rPr>
        <w:t xml:space="preserve"> the Alternate Payee would receive nothing from the Plan </w:t>
      </w:r>
      <w:r>
        <w:rPr>
          <w:rFonts w:ascii="Arial" w:hAnsi="Arial" w:cs="Arial"/>
          <w:szCs w:val="24"/>
        </w:rPr>
        <w:t>for purposes of the</w:t>
      </w:r>
      <w:r w:rsidRPr="002D0F05">
        <w:rPr>
          <w:rFonts w:ascii="Arial" w:hAnsi="Arial" w:cs="Arial"/>
          <w:szCs w:val="24"/>
        </w:rPr>
        <w:t xml:space="preserve"> </w:t>
      </w:r>
      <w:r>
        <w:rPr>
          <w:rFonts w:ascii="Arial" w:hAnsi="Arial" w:cs="Arial"/>
          <w:szCs w:val="24"/>
        </w:rPr>
        <w:t>post-retirement survivor annuity.  The Participant’s total post-retirement survivor annuity shall be paid in accordance with the Plan.</w:t>
      </w:r>
    </w:p>
    <w:p w14:paraId="3E0F083A" w14:textId="77777777" w:rsidR="00706A55" w:rsidRPr="001E48DA" w:rsidRDefault="00706A55" w:rsidP="00706A55">
      <w:pPr>
        <w:pStyle w:val="Title"/>
        <w:pBdr>
          <w:bottom w:val="double" w:sz="4" w:space="1" w:color="auto"/>
        </w:pBdr>
        <w:jc w:val="left"/>
        <w:rPr>
          <w:rFonts w:ascii="Arial" w:hAnsi="Arial" w:cs="Arial"/>
        </w:rPr>
      </w:pPr>
    </w:p>
    <w:p w14:paraId="61BB74DB" w14:textId="77777777" w:rsidR="00706A55" w:rsidRPr="001E48DA" w:rsidRDefault="00706A55" w:rsidP="00706A55">
      <w:pPr>
        <w:pStyle w:val="Title"/>
        <w:jc w:val="left"/>
        <w:rPr>
          <w:rFonts w:ascii="Arial" w:hAnsi="Arial" w:cs="Arial"/>
        </w:rPr>
      </w:pPr>
    </w:p>
    <w:p w14:paraId="6F7EE2F4" w14:textId="77777777" w:rsidR="00706A55" w:rsidRPr="00C46930" w:rsidRDefault="00706A55" w:rsidP="00706A55">
      <w:pPr>
        <w:pStyle w:val="Heading1"/>
        <w:rPr>
          <w:rFonts w:ascii="Arial" w:hAnsi="Arial"/>
          <w:bCs/>
          <w:sz w:val="24"/>
        </w:rPr>
      </w:pPr>
      <w:bookmarkStart w:id="18" w:name="_Toc205349887"/>
      <w:r w:rsidRPr="00C46930">
        <w:rPr>
          <w:rFonts w:ascii="Arial" w:hAnsi="Arial"/>
          <w:bCs/>
          <w:sz w:val="24"/>
        </w:rPr>
        <w:t>Model QDRO – Separate Interest Approach</w:t>
      </w:r>
      <w:bookmarkEnd w:id="18"/>
    </w:p>
    <w:p w14:paraId="71D58BF8" w14:textId="77777777" w:rsidR="00706A55" w:rsidRPr="001E48DA" w:rsidRDefault="00706A55" w:rsidP="00706A55">
      <w:pPr>
        <w:autoSpaceDE w:val="0"/>
        <w:autoSpaceDN w:val="0"/>
        <w:adjustRightInd w:val="0"/>
        <w:rPr>
          <w:rFonts w:ascii="Arial" w:hAnsi="Arial" w:cs="Arial"/>
          <w:b/>
          <w:szCs w:val="24"/>
        </w:rPr>
      </w:pPr>
    </w:p>
    <w:p w14:paraId="2867A780" w14:textId="77777777" w:rsidR="00706A55" w:rsidRPr="001E48DA" w:rsidRDefault="00706A55" w:rsidP="00706A55">
      <w:pPr>
        <w:autoSpaceDE w:val="0"/>
        <w:autoSpaceDN w:val="0"/>
        <w:adjustRightInd w:val="0"/>
        <w:rPr>
          <w:rFonts w:ascii="Arial" w:hAnsi="Arial" w:cs="Arial"/>
          <w:b/>
          <w:szCs w:val="24"/>
        </w:rPr>
      </w:pPr>
      <w:r w:rsidRPr="001E48DA">
        <w:rPr>
          <w:rFonts w:ascii="Arial" w:hAnsi="Arial" w:cs="Arial"/>
          <w:b/>
          <w:szCs w:val="24"/>
        </w:rPr>
        <w:t>Retirement Plan of</w:t>
      </w:r>
    </w:p>
    <w:p w14:paraId="2B919D76" w14:textId="77777777" w:rsidR="00706A55" w:rsidRPr="001E48DA" w:rsidRDefault="00706A55" w:rsidP="00706A55">
      <w:pPr>
        <w:autoSpaceDE w:val="0"/>
        <w:autoSpaceDN w:val="0"/>
        <w:adjustRightInd w:val="0"/>
        <w:rPr>
          <w:rFonts w:ascii="Arial" w:hAnsi="Arial" w:cs="Arial"/>
          <w:b/>
          <w:szCs w:val="24"/>
        </w:rPr>
      </w:pPr>
      <w:smartTag w:uri="urn:schemas-microsoft-com:office:smarttags" w:element="place">
        <w:smartTag w:uri="urn:schemas-microsoft-com:office:smarttags" w:element="City">
          <w:r w:rsidRPr="001E48DA">
            <w:rPr>
              <w:rFonts w:ascii="Arial" w:hAnsi="Arial" w:cs="Arial"/>
              <w:b/>
              <w:szCs w:val="24"/>
            </w:rPr>
            <w:t>Norfolk</w:t>
          </w:r>
        </w:smartTag>
      </w:smartTag>
      <w:r w:rsidRPr="001E48DA">
        <w:rPr>
          <w:rFonts w:ascii="Arial" w:hAnsi="Arial" w:cs="Arial"/>
          <w:b/>
          <w:szCs w:val="24"/>
        </w:rPr>
        <w:t xml:space="preserve"> Southern Corporation and </w:t>
      </w:r>
    </w:p>
    <w:p w14:paraId="0C52880B" w14:textId="77777777" w:rsidR="00706A55" w:rsidRPr="001E48DA" w:rsidRDefault="00706A55" w:rsidP="00706A55">
      <w:pPr>
        <w:rPr>
          <w:rFonts w:ascii="Arial" w:hAnsi="Arial" w:cs="Arial"/>
          <w:b/>
          <w:szCs w:val="24"/>
        </w:rPr>
      </w:pPr>
      <w:r w:rsidRPr="001E48DA">
        <w:rPr>
          <w:rFonts w:ascii="Arial" w:hAnsi="Arial" w:cs="Arial"/>
          <w:b/>
          <w:szCs w:val="24"/>
        </w:rPr>
        <w:t>Participating Subsidiary Companies</w:t>
      </w:r>
    </w:p>
    <w:p w14:paraId="5539CF1C" w14:textId="77777777" w:rsidR="00706A55" w:rsidRPr="001E48DA" w:rsidRDefault="00706A55" w:rsidP="00706A55">
      <w:pPr>
        <w:pStyle w:val="Title"/>
        <w:jc w:val="left"/>
        <w:rPr>
          <w:rFonts w:ascii="Arial" w:hAnsi="Arial" w:cs="Arial"/>
        </w:rPr>
      </w:pPr>
    </w:p>
    <w:p w14:paraId="25CB3918" w14:textId="77777777" w:rsidR="00706A55" w:rsidRPr="001E48DA" w:rsidRDefault="00706A55" w:rsidP="00706A55">
      <w:pPr>
        <w:rPr>
          <w:rFonts w:ascii="Arial" w:hAnsi="Arial" w:cs="Arial"/>
          <w:szCs w:val="24"/>
        </w:rPr>
      </w:pPr>
      <w:r w:rsidRPr="001E48DA">
        <w:rPr>
          <w:rFonts w:ascii="Arial" w:hAnsi="Arial" w:cs="Arial"/>
          <w:szCs w:val="24"/>
        </w:rPr>
        <w:t>This Domestic Relations Order is provided as a sample of language that Plan Administrator would find acceptable under a separate interest approach to dividing the Participant’s benefits.  This model is furnished as a convenience for legal counsel of the Participant and Alternate Payee and should be reviewed by such legal counsel before adoption on behalf of the Participant and Alternate Payee.</w:t>
      </w:r>
    </w:p>
    <w:p w14:paraId="005A11FC" w14:textId="77777777" w:rsidR="00706A55" w:rsidRPr="001E48DA" w:rsidRDefault="00706A55" w:rsidP="00706A55">
      <w:pPr>
        <w:pStyle w:val="Title"/>
        <w:pBdr>
          <w:bottom w:val="double" w:sz="4" w:space="1" w:color="auto"/>
        </w:pBdr>
        <w:rPr>
          <w:rFonts w:ascii="Arial" w:hAnsi="Arial" w:cs="Arial"/>
        </w:rPr>
      </w:pPr>
    </w:p>
    <w:p w14:paraId="1A708FDF" w14:textId="77777777" w:rsidR="00706A55" w:rsidRPr="001E48DA" w:rsidRDefault="00706A55" w:rsidP="00706A55">
      <w:pPr>
        <w:pStyle w:val="Title"/>
        <w:rPr>
          <w:rFonts w:ascii="Arial" w:hAnsi="Arial" w:cs="Arial"/>
        </w:rPr>
      </w:pPr>
    </w:p>
    <w:p w14:paraId="6B4C0EA4" w14:textId="77777777" w:rsidR="00706A55" w:rsidRPr="001E48DA" w:rsidRDefault="00706A55" w:rsidP="00706A55">
      <w:pPr>
        <w:pStyle w:val="Title"/>
        <w:rPr>
          <w:rFonts w:ascii="Arial" w:hAnsi="Arial" w:cs="Arial"/>
        </w:rPr>
      </w:pPr>
      <w:r w:rsidRPr="001E48DA">
        <w:rPr>
          <w:rFonts w:ascii="Arial" w:hAnsi="Arial" w:cs="Arial"/>
        </w:rPr>
        <w:t xml:space="preserve">IN THE __________ COURT OF THE STATE OF ___________ </w:t>
      </w:r>
    </w:p>
    <w:p w14:paraId="5FDA8D5D" w14:textId="77777777" w:rsidR="00706A55" w:rsidRPr="001E48DA" w:rsidRDefault="00706A55" w:rsidP="00706A55">
      <w:pPr>
        <w:pStyle w:val="Title"/>
        <w:rPr>
          <w:rFonts w:ascii="Arial" w:hAnsi="Arial" w:cs="Arial"/>
        </w:rPr>
      </w:pPr>
    </w:p>
    <w:p w14:paraId="5E6E0878" w14:textId="77777777" w:rsidR="00706A55" w:rsidRPr="001E48DA" w:rsidRDefault="00706A55" w:rsidP="00706A55">
      <w:pPr>
        <w:pStyle w:val="Title"/>
        <w:rPr>
          <w:rFonts w:ascii="Arial" w:hAnsi="Arial" w:cs="Arial"/>
        </w:rPr>
      </w:pPr>
      <w:r w:rsidRPr="001E48DA">
        <w:rPr>
          <w:rFonts w:ascii="Arial" w:hAnsi="Arial" w:cs="Arial"/>
        </w:rPr>
        <w:t>IN AND FOR THE COUNTY OF _______________</w:t>
      </w:r>
    </w:p>
    <w:p w14:paraId="3E47BBB6" w14:textId="77777777" w:rsidR="00706A55" w:rsidRPr="001E48DA" w:rsidRDefault="00706A55" w:rsidP="00706A55">
      <w:pPr>
        <w:autoSpaceDE w:val="0"/>
        <w:autoSpaceDN w:val="0"/>
        <w:adjustRightInd w:val="0"/>
        <w:rPr>
          <w:rFonts w:ascii="Arial" w:hAnsi="Arial" w:cs="Arial"/>
          <w:szCs w:val="24"/>
        </w:rPr>
      </w:pPr>
    </w:p>
    <w:p w14:paraId="60F8FFF8" w14:textId="77777777" w:rsidR="00706A55" w:rsidRPr="001E48DA" w:rsidRDefault="00706A55" w:rsidP="00706A55">
      <w:pPr>
        <w:autoSpaceDE w:val="0"/>
        <w:autoSpaceDN w:val="0"/>
        <w:adjustRightInd w:val="0"/>
        <w:rPr>
          <w:rFonts w:ascii="Arial" w:hAnsi="Arial" w:cs="Arial"/>
          <w:b/>
          <w:i/>
          <w:szCs w:val="24"/>
        </w:rPr>
      </w:pPr>
      <w:r w:rsidRPr="001E48DA">
        <w:rPr>
          <w:rFonts w:ascii="Arial" w:hAnsi="Arial" w:cs="Arial"/>
          <w:b/>
          <w:i/>
          <w:szCs w:val="24"/>
        </w:rPr>
        <w:t>[Drafting Note: Insert appropriate caption, including name of plaintiff or petitioner, defendant or respondent, case number, page numbers, and/or any other information required by the court.]</w:t>
      </w:r>
    </w:p>
    <w:p w14:paraId="4B80B88A" w14:textId="77777777" w:rsidR="00706A55" w:rsidRPr="001E48DA" w:rsidRDefault="00706A55" w:rsidP="00706A55">
      <w:pPr>
        <w:autoSpaceDE w:val="0"/>
        <w:autoSpaceDN w:val="0"/>
        <w:adjustRightInd w:val="0"/>
        <w:rPr>
          <w:rFonts w:ascii="Arial" w:hAnsi="Arial" w:cs="Arial"/>
          <w:b/>
          <w:i/>
          <w:szCs w:val="24"/>
        </w:rPr>
      </w:pPr>
    </w:p>
    <w:p w14:paraId="2434721B" w14:textId="77777777" w:rsidR="00706A55" w:rsidRPr="00361903" w:rsidRDefault="00706A55" w:rsidP="00706A55">
      <w:pPr>
        <w:pStyle w:val="BodyText2"/>
        <w:ind w:left="0"/>
        <w:jc w:val="center"/>
        <w:rPr>
          <w:rFonts w:ascii="Arial" w:hAnsi="Arial" w:cs="Arial"/>
          <w:b/>
          <w:bCs/>
          <w:i/>
          <w:iCs/>
          <w:szCs w:val="24"/>
        </w:rPr>
      </w:pPr>
      <w:bookmarkStart w:id="19" w:name="_Toc198542469"/>
      <w:bookmarkStart w:id="20" w:name="_Toc198542492"/>
      <w:bookmarkStart w:id="21" w:name="_Toc198542518"/>
      <w:bookmarkStart w:id="22" w:name="_Toc198542632"/>
      <w:bookmarkStart w:id="23" w:name="_Toc198543023"/>
      <w:r w:rsidRPr="00361903">
        <w:rPr>
          <w:rFonts w:ascii="Arial" w:hAnsi="Arial" w:cs="Arial"/>
          <w:b/>
          <w:bCs/>
          <w:i/>
          <w:iCs/>
          <w:szCs w:val="24"/>
        </w:rPr>
        <w:t>QUALIFIED DOMESTIC RELATIONS ORDER</w:t>
      </w:r>
      <w:bookmarkEnd w:id="19"/>
      <w:bookmarkEnd w:id="20"/>
      <w:bookmarkEnd w:id="21"/>
      <w:bookmarkEnd w:id="22"/>
      <w:bookmarkEnd w:id="23"/>
    </w:p>
    <w:p w14:paraId="0B0A45D6" w14:textId="77777777" w:rsidR="00706A55" w:rsidRPr="001E48DA" w:rsidRDefault="00706A55" w:rsidP="00706A55">
      <w:pPr>
        <w:autoSpaceDE w:val="0"/>
        <w:autoSpaceDN w:val="0"/>
        <w:adjustRightInd w:val="0"/>
        <w:rPr>
          <w:rFonts w:ascii="Arial" w:hAnsi="Arial" w:cs="Arial"/>
          <w:b/>
          <w:szCs w:val="24"/>
        </w:rPr>
      </w:pPr>
    </w:p>
    <w:p w14:paraId="2425D5EC" w14:textId="77777777" w:rsidR="00706A55" w:rsidRPr="001E48DA" w:rsidRDefault="00706A55" w:rsidP="00706A55">
      <w:pPr>
        <w:autoSpaceDE w:val="0"/>
        <w:autoSpaceDN w:val="0"/>
        <w:adjustRightInd w:val="0"/>
        <w:rPr>
          <w:rFonts w:ascii="Arial" w:hAnsi="Arial" w:cs="Arial"/>
          <w:b/>
          <w:szCs w:val="24"/>
        </w:rPr>
      </w:pPr>
      <w:r w:rsidRPr="001E48DA">
        <w:rPr>
          <w:rFonts w:ascii="Arial" w:hAnsi="Arial" w:cs="Arial"/>
          <w:b/>
          <w:szCs w:val="24"/>
        </w:rPr>
        <w:t>IT IS HEREBY ORDERED AS FOLLOWS:</w:t>
      </w:r>
    </w:p>
    <w:p w14:paraId="5A8C7488" w14:textId="77777777" w:rsidR="00706A55" w:rsidRPr="001E48DA" w:rsidRDefault="00706A55" w:rsidP="00706A55">
      <w:pPr>
        <w:autoSpaceDE w:val="0"/>
        <w:autoSpaceDN w:val="0"/>
        <w:adjustRightInd w:val="0"/>
        <w:rPr>
          <w:rFonts w:ascii="Arial" w:hAnsi="Arial" w:cs="Arial"/>
          <w:b/>
          <w:szCs w:val="24"/>
        </w:rPr>
      </w:pPr>
    </w:p>
    <w:p w14:paraId="595F6F47" w14:textId="77777777" w:rsidR="00706A55" w:rsidRPr="00C612A2" w:rsidRDefault="00706A55" w:rsidP="00706A55">
      <w:pPr>
        <w:tabs>
          <w:tab w:val="left" w:pos="450"/>
        </w:tabs>
        <w:rPr>
          <w:rFonts w:ascii="Arial" w:hAnsi="Arial" w:cs="Arial"/>
          <w:b/>
          <w:szCs w:val="24"/>
        </w:rPr>
      </w:pPr>
      <w:r w:rsidRPr="00C612A2">
        <w:rPr>
          <w:rFonts w:ascii="Arial" w:hAnsi="Arial" w:cs="Arial"/>
          <w:b/>
          <w:i/>
          <w:szCs w:val="24"/>
        </w:rPr>
        <w:t>1.</w:t>
      </w:r>
      <w:r w:rsidRPr="00C612A2">
        <w:rPr>
          <w:rFonts w:ascii="Arial" w:hAnsi="Arial" w:cs="Arial"/>
          <w:b/>
          <w:i/>
          <w:szCs w:val="24"/>
        </w:rPr>
        <w:tab/>
        <w:t xml:space="preserve">Jurisdiction of Court </w:t>
      </w:r>
    </w:p>
    <w:p w14:paraId="3D3CE9E2" w14:textId="77777777" w:rsidR="00706A55" w:rsidRPr="001E48DA" w:rsidRDefault="00706A55" w:rsidP="00706A55">
      <w:pPr>
        <w:ind w:left="450"/>
        <w:rPr>
          <w:rFonts w:ascii="Arial" w:hAnsi="Arial" w:cs="Arial"/>
          <w:szCs w:val="24"/>
        </w:rPr>
      </w:pPr>
      <w:r w:rsidRPr="001E48DA">
        <w:rPr>
          <w:rFonts w:ascii="Arial" w:hAnsi="Arial" w:cs="Arial"/>
          <w:szCs w:val="24"/>
        </w:rPr>
        <w:t>This Court has jurisdiction over the parties hereto and over the subject matter of this action and has the authority to enter this Qualified Domestic Relations Order.</w:t>
      </w:r>
    </w:p>
    <w:p w14:paraId="64E55CF0" w14:textId="77777777" w:rsidR="00706A55" w:rsidRPr="001E48DA" w:rsidRDefault="00706A55" w:rsidP="00706A55">
      <w:pPr>
        <w:rPr>
          <w:rFonts w:ascii="Arial" w:hAnsi="Arial" w:cs="Arial"/>
          <w:szCs w:val="24"/>
        </w:rPr>
      </w:pPr>
    </w:p>
    <w:p w14:paraId="4E2B5B39" w14:textId="77777777" w:rsidR="00706A55" w:rsidRPr="00C612A2" w:rsidRDefault="00706A55" w:rsidP="00706A55">
      <w:pPr>
        <w:tabs>
          <w:tab w:val="left" w:pos="360"/>
        </w:tabs>
        <w:rPr>
          <w:rFonts w:ascii="Arial" w:hAnsi="Arial" w:cs="Arial"/>
          <w:b/>
          <w:szCs w:val="24"/>
        </w:rPr>
      </w:pPr>
      <w:r w:rsidRPr="00C612A2">
        <w:rPr>
          <w:rFonts w:ascii="Arial" w:hAnsi="Arial" w:cs="Arial"/>
          <w:b/>
          <w:i/>
          <w:szCs w:val="24"/>
        </w:rPr>
        <w:t>2.</w:t>
      </w:r>
      <w:r w:rsidRPr="00C612A2">
        <w:rPr>
          <w:rFonts w:ascii="Arial" w:hAnsi="Arial" w:cs="Arial"/>
          <w:b/>
          <w:i/>
          <w:szCs w:val="24"/>
        </w:rPr>
        <w:tab/>
        <w:t>Status of Order</w:t>
      </w:r>
    </w:p>
    <w:p w14:paraId="70577318" w14:textId="77777777" w:rsidR="00706A55" w:rsidRPr="001E48DA" w:rsidRDefault="00706A55" w:rsidP="00706A55">
      <w:pPr>
        <w:ind w:left="450"/>
        <w:rPr>
          <w:rFonts w:ascii="Arial" w:hAnsi="Arial" w:cs="Arial"/>
          <w:szCs w:val="24"/>
        </w:rPr>
      </w:pPr>
      <w:r w:rsidRPr="001E48DA">
        <w:rPr>
          <w:rFonts w:ascii="Arial" w:hAnsi="Arial" w:cs="Arial"/>
          <w:szCs w:val="24"/>
        </w:rPr>
        <w:t xml:space="preserve">This order creates and recognizes the existence of an Alternate Payee’s right to receive a portion of the Participant’s benefits payable under an employer-sponsored defined benefit pension plan which is qualified under § 501 of the Internal Revenue of the Internal Revenue Code (“Code”).  It is intended to constitute a Qualified Domestic Relations Order under § 414(p) of the Code and § 206(d) of the Employee Retirement Income Security Act of 1974 (“ERISA”).  This order is entered pursuant to the authority granted in Section _____ of the applicable domestic relations laws of the </w:t>
      </w:r>
      <w:r w:rsidRPr="001E48DA">
        <w:rPr>
          <w:rFonts w:ascii="Arial" w:hAnsi="Arial" w:cs="Arial"/>
          <w:b/>
          <w:szCs w:val="24"/>
        </w:rPr>
        <w:t>[</w:t>
      </w:r>
      <w:r w:rsidRPr="001E48DA">
        <w:rPr>
          <w:rFonts w:ascii="Arial" w:hAnsi="Arial" w:cs="Arial"/>
          <w:szCs w:val="24"/>
        </w:rPr>
        <w:t>State/Commonwealth</w:t>
      </w:r>
      <w:r w:rsidRPr="001E48DA">
        <w:rPr>
          <w:rFonts w:ascii="Arial" w:hAnsi="Arial" w:cs="Arial"/>
          <w:b/>
          <w:szCs w:val="24"/>
        </w:rPr>
        <w:t>]</w:t>
      </w:r>
      <w:r w:rsidRPr="001E48DA">
        <w:rPr>
          <w:rFonts w:ascii="Arial" w:hAnsi="Arial" w:cs="Arial"/>
          <w:szCs w:val="24"/>
        </w:rPr>
        <w:t xml:space="preserve"> </w:t>
      </w:r>
      <w:r>
        <w:rPr>
          <w:rFonts w:ascii="Arial" w:hAnsi="Arial" w:cs="Arial"/>
          <w:szCs w:val="24"/>
        </w:rPr>
        <w:t>of _________________________</w:t>
      </w:r>
      <w:r w:rsidRPr="001E48DA">
        <w:rPr>
          <w:rFonts w:ascii="Arial" w:hAnsi="Arial" w:cs="Arial"/>
          <w:szCs w:val="24"/>
        </w:rPr>
        <w:t>.</w:t>
      </w:r>
    </w:p>
    <w:p w14:paraId="65E7544E" w14:textId="77777777" w:rsidR="00706A55" w:rsidRPr="001E48DA" w:rsidRDefault="00706A55" w:rsidP="00706A55">
      <w:pPr>
        <w:pStyle w:val="CommentText"/>
        <w:numPr>
          <w:ilvl w:val="12"/>
          <w:numId w:val="0"/>
        </w:numPr>
        <w:rPr>
          <w:rFonts w:ascii="Arial" w:hAnsi="Arial" w:cs="Arial"/>
          <w:szCs w:val="24"/>
        </w:rPr>
      </w:pPr>
    </w:p>
    <w:p w14:paraId="769A2673" w14:textId="77777777" w:rsidR="00706A55" w:rsidRPr="00C612A2" w:rsidRDefault="00706A55" w:rsidP="00706A55">
      <w:pPr>
        <w:tabs>
          <w:tab w:val="left" w:pos="360"/>
        </w:tabs>
        <w:rPr>
          <w:rFonts w:ascii="Arial" w:hAnsi="Arial" w:cs="Arial"/>
          <w:b/>
          <w:szCs w:val="24"/>
        </w:rPr>
      </w:pPr>
      <w:r>
        <w:rPr>
          <w:rFonts w:ascii="Arial" w:hAnsi="Arial" w:cs="Arial"/>
          <w:i/>
          <w:szCs w:val="24"/>
        </w:rPr>
        <w:br w:type="page"/>
      </w:r>
      <w:r w:rsidRPr="00C612A2">
        <w:rPr>
          <w:rFonts w:ascii="Arial" w:hAnsi="Arial" w:cs="Arial"/>
          <w:b/>
          <w:i/>
          <w:szCs w:val="24"/>
        </w:rPr>
        <w:lastRenderedPageBreak/>
        <w:t>3.</w:t>
      </w:r>
      <w:r w:rsidRPr="00C612A2">
        <w:rPr>
          <w:rFonts w:ascii="Arial" w:hAnsi="Arial" w:cs="Arial"/>
          <w:b/>
          <w:i/>
          <w:szCs w:val="24"/>
        </w:rPr>
        <w:tab/>
        <w:t>Identification of Plan</w:t>
      </w:r>
    </w:p>
    <w:p w14:paraId="12C1FC1F" w14:textId="77777777" w:rsidR="00706A55" w:rsidRPr="001E48DA" w:rsidRDefault="00706A55" w:rsidP="00706A55">
      <w:pPr>
        <w:pStyle w:val="CommentText"/>
        <w:ind w:left="450"/>
        <w:rPr>
          <w:rFonts w:ascii="Arial" w:hAnsi="Arial" w:cs="Arial"/>
          <w:szCs w:val="24"/>
        </w:rPr>
      </w:pPr>
      <w:r w:rsidRPr="001E48DA">
        <w:rPr>
          <w:rFonts w:ascii="Arial" w:hAnsi="Arial" w:cs="Arial"/>
          <w:szCs w:val="24"/>
        </w:rPr>
        <w:t>This order applies to benefits under the Retirement Plan of Norfolk Southern Corporation and Participating Subsidiary Companies, sponsored by Norfolk Southern Corporation and referred to herein as the “Plan.”</w:t>
      </w:r>
    </w:p>
    <w:p w14:paraId="36F1EBEE" w14:textId="77777777" w:rsidR="00706A55" w:rsidRPr="001E48DA" w:rsidRDefault="00706A55" w:rsidP="00706A55">
      <w:pPr>
        <w:pStyle w:val="CommentText"/>
        <w:ind w:left="450"/>
        <w:rPr>
          <w:rFonts w:ascii="Arial" w:hAnsi="Arial" w:cs="Arial"/>
          <w:szCs w:val="24"/>
        </w:rPr>
      </w:pPr>
    </w:p>
    <w:p w14:paraId="79F4EBEA" w14:textId="77777777" w:rsidR="00706A55" w:rsidRPr="00C612A2" w:rsidRDefault="00706A55" w:rsidP="00706A55">
      <w:pPr>
        <w:tabs>
          <w:tab w:val="left" w:pos="360"/>
        </w:tabs>
        <w:rPr>
          <w:rFonts w:ascii="Arial" w:hAnsi="Arial" w:cs="Arial"/>
          <w:b/>
          <w:szCs w:val="24"/>
        </w:rPr>
      </w:pPr>
      <w:r w:rsidRPr="00C612A2">
        <w:rPr>
          <w:rFonts w:ascii="Arial" w:hAnsi="Arial" w:cs="Arial"/>
          <w:b/>
          <w:i/>
          <w:szCs w:val="24"/>
        </w:rPr>
        <w:t>4.</w:t>
      </w:r>
      <w:r w:rsidRPr="00C612A2">
        <w:rPr>
          <w:rFonts w:ascii="Arial" w:hAnsi="Arial" w:cs="Arial"/>
          <w:b/>
          <w:i/>
          <w:szCs w:val="24"/>
        </w:rPr>
        <w:tab/>
        <w:t>Administration of Plan</w:t>
      </w:r>
    </w:p>
    <w:p w14:paraId="440B63C6" w14:textId="30B20D71" w:rsidR="00706A55" w:rsidRPr="001E48DA" w:rsidRDefault="00706A55" w:rsidP="00706A55">
      <w:pPr>
        <w:pStyle w:val="CommentText"/>
        <w:ind w:left="450"/>
        <w:rPr>
          <w:rFonts w:ascii="Arial" w:hAnsi="Arial" w:cs="Arial"/>
          <w:szCs w:val="24"/>
        </w:rPr>
      </w:pPr>
      <w:r w:rsidRPr="001E48DA">
        <w:rPr>
          <w:rFonts w:ascii="Arial" w:hAnsi="Arial" w:cs="Arial"/>
          <w:szCs w:val="24"/>
        </w:rPr>
        <w:t>The Plan is administered by the Board of Managers for the Plan</w:t>
      </w:r>
      <w:r w:rsidR="00B6773C">
        <w:rPr>
          <w:rFonts w:ascii="Arial" w:hAnsi="Arial" w:cs="Arial"/>
          <w:szCs w:val="24"/>
        </w:rPr>
        <w:t xml:space="preserve"> (the “Plan Administrator")</w:t>
      </w:r>
      <w:r w:rsidRPr="001E48DA">
        <w:rPr>
          <w:rFonts w:ascii="Arial" w:hAnsi="Arial" w:cs="Arial"/>
          <w:szCs w:val="24"/>
        </w:rPr>
        <w:t xml:space="preserve">, whose address is </w:t>
      </w:r>
      <w:r w:rsidR="00686F61">
        <w:rPr>
          <w:rFonts w:ascii="Arial" w:hAnsi="Arial" w:cs="Arial"/>
          <w:szCs w:val="24"/>
        </w:rPr>
        <w:t>650 West Peachtree Street, NW, Atlanta, GA 30308.</w:t>
      </w:r>
    </w:p>
    <w:p w14:paraId="03FF6ED6" w14:textId="77777777" w:rsidR="00706A55" w:rsidRPr="001E48DA" w:rsidRDefault="00706A55" w:rsidP="00706A55">
      <w:pPr>
        <w:pStyle w:val="CommentText"/>
        <w:ind w:left="450"/>
        <w:rPr>
          <w:rFonts w:ascii="Arial" w:hAnsi="Arial" w:cs="Arial"/>
          <w:szCs w:val="24"/>
        </w:rPr>
      </w:pPr>
    </w:p>
    <w:p w14:paraId="794BBB4A" w14:textId="77777777" w:rsidR="00706A55" w:rsidRPr="00C612A2" w:rsidRDefault="00706A55" w:rsidP="00706A55">
      <w:pPr>
        <w:tabs>
          <w:tab w:val="left" w:pos="360"/>
        </w:tabs>
        <w:rPr>
          <w:rFonts w:ascii="Arial" w:hAnsi="Arial" w:cs="Arial"/>
          <w:b/>
          <w:szCs w:val="24"/>
        </w:rPr>
      </w:pPr>
      <w:r w:rsidRPr="00C612A2">
        <w:rPr>
          <w:rFonts w:ascii="Arial" w:hAnsi="Arial" w:cs="Arial"/>
          <w:b/>
          <w:i/>
          <w:szCs w:val="24"/>
        </w:rPr>
        <w:t>5.</w:t>
      </w:r>
      <w:r w:rsidRPr="00C612A2">
        <w:rPr>
          <w:rFonts w:ascii="Arial" w:hAnsi="Arial" w:cs="Arial"/>
          <w:b/>
          <w:i/>
          <w:szCs w:val="24"/>
        </w:rPr>
        <w:tab/>
        <w:t>Identification of Participant</w:t>
      </w:r>
    </w:p>
    <w:p w14:paraId="695D04E2" w14:textId="77777777" w:rsidR="00706A55" w:rsidRPr="001E48DA" w:rsidRDefault="00706A55" w:rsidP="00706A55">
      <w:pPr>
        <w:ind w:left="450"/>
        <w:rPr>
          <w:rFonts w:ascii="Arial" w:hAnsi="Arial" w:cs="Arial"/>
          <w:szCs w:val="24"/>
          <w:u w:val="single"/>
        </w:rPr>
      </w:pPr>
      <w:r w:rsidRPr="001E48DA">
        <w:rPr>
          <w:rFonts w:ascii="Arial" w:hAnsi="Arial" w:cs="Arial"/>
          <w:szCs w:val="24"/>
        </w:rPr>
        <w:t>Name of Participant:</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30914DCF" w14:textId="77777777" w:rsidR="00706A55" w:rsidRPr="001E48DA" w:rsidRDefault="00706A55" w:rsidP="00706A55">
      <w:pPr>
        <w:pStyle w:val="BodyTextIndent3"/>
        <w:numPr>
          <w:ilvl w:val="12"/>
          <w:numId w:val="0"/>
        </w:numPr>
        <w:ind w:left="450"/>
        <w:rPr>
          <w:rFonts w:ascii="Arial" w:hAnsi="Arial" w:cs="Arial"/>
          <w:szCs w:val="24"/>
          <w:u w:val="single"/>
        </w:rPr>
      </w:pPr>
      <w:r w:rsidRPr="001E48DA">
        <w:rPr>
          <w:rFonts w:ascii="Arial" w:hAnsi="Arial" w:cs="Arial"/>
          <w:szCs w:val="24"/>
        </w:rPr>
        <w:t>Address of Participant:</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5162D3C4" w14:textId="77777777" w:rsidR="00706A55" w:rsidRPr="001E48DA" w:rsidRDefault="00706A55" w:rsidP="00706A55">
      <w:pPr>
        <w:pStyle w:val="BodyTextIndent3"/>
        <w:numPr>
          <w:ilvl w:val="12"/>
          <w:numId w:val="0"/>
        </w:numPr>
        <w:ind w:left="450"/>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5762F0AD" w14:textId="77777777" w:rsidR="00706A55" w:rsidRPr="001E48DA" w:rsidRDefault="00706A55" w:rsidP="00706A55">
      <w:pPr>
        <w:numPr>
          <w:ilvl w:val="12"/>
          <w:numId w:val="0"/>
        </w:numPr>
        <w:ind w:left="450"/>
        <w:rPr>
          <w:rFonts w:ascii="Arial" w:hAnsi="Arial" w:cs="Arial"/>
          <w:szCs w:val="24"/>
          <w:u w:val="single"/>
        </w:rPr>
      </w:pPr>
      <w:r w:rsidRPr="001E48DA">
        <w:rPr>
          <w:rFonts w:ascii="Arial" w:hAnsi="Arial" w:cs="Arial"/>
          <w:szCs w:val="24"/>
        </w:rPr>
        <w:t>Social Security Number of Participant:</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09B7FAF6" w14:textId="77777777" w:rsidR="00706A55" w:rsidRPr="001E48DA" w:rsidRDefault="00706A55" w:rsidP="00706A55">
      <w:pPr>
        <w:numPr>
          <w:ilvl w:val="12"/>
          <w:numId w:val="0"/>
        </w:numPr>
        <w:ind w:left="450"/>
        <w:rPr>
          <w:rFonts w:ascii="Arial" w:hAnsi="Arial" w:cs="Arial"/>
          <w:szCs w:val="24"/>
          <w:u w:val="single"/>
        </w:rPr>
      </w:pPr>
      <w:r w:rsidRPr="001E48DA">
        <w:rPr>
          <w:rFonts w:ascii="Arial" w:hAnsi="Arial" w:cs="Arial"/>
          <w:szCs w:val="24"/>
        </w:rPr>
        <w:t>Date of Birth of Participant:</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7223683C" w14:textId="77777777" w:rsidR="00706A55" w:rsidRPr="001E48DA" w:rsidRDefault="00706A55" w:rsidP="00706A55">
      <w:pPr>
        <w:numPr>
          <w:ilvl w:val="12"/>
          <w:numId w:val="0"/>
        </w:numPr>
        <w:ind w:left="450"/>
        <w:rPr>
          <w:rFonts w:ascii="Arial" w:hAnsi="Arial" w:cs="Arial"/>
          <w:szCs w:val="24"/>
        </w:rPr>
      </w:pPr>
    </w:p>
    <w:p w14:paraId="5362C0D4" w14:textId="77777777" w:rsidR="00706A55" w:rsidRPr="001E48DA" w:rsidRDefault="00706A55" w:rsidP="00706A55">
      <w:pPr>
        <w:pStyle w:val="CommentText"/>
        <w:ind w:left="450"/>
        <w:rPr>
          <w:rFonts w:ascii="Arial" w:hAnsi="Arial" w:cs="Arial"/>
          <w:szCs w:val="24"/>
        </w:rPr>
      </w:pPr>
      <w:r w:rsidRPr="001E48DA">
        <w:rPr>
          <w:rFonts w:ascii="Arial" w:hAnsi="Arial" w:cs="Arial"/>
          <w:szCs w:val="24"/>
        </w:rPr>
        <w:t xml:space="preserve">The address of the Participant may be changed from time to time by written notice given to the Board of Managers.  The Participant has the duty to notify the Board of Managers of any change in the above-listed address subsequent to the entry of this </w:t>
      </w:r>
      <w:r w:rsidR="0049716A">
        <w:rPr>
          <w:rFonts w:ascii="Arial" w:hAnsi="Arial" w:cs="Arial"/>
          <w:szCs w:val="24"/>
        </w:rPr>
        <w:t>o</w:t>
      </w:r>
      <w:r w:rsidRPr="001E48DA">
        <w:rPr>
          <w:rFonts w:ascii="Arial" w:hAnsi="Arial" w:cs="Arial"/>
          <w:szCs w:val="24"/>
        </w:rPr>
        <w:t>rder.</w:t>
      </w:r>
    </w:p>
    <w:p w14:paraId="0E8C68C0" w14:textId="77777777" w:rsidR="00706A55" w:rsidRPr="001E48DA" w:rsidRDefault="00706A55" w:rsidP="00706A55">
      <w:pPr>
        <w:numPr>
          <w:ilvl w:val="12"/>
          <w:numId w:val="0"/>
        </w:numPr>
        <w:ind w:left="450"/>
        <w:rPr>
          <w:rFonts w:ascii="Arial" w:hAnsi="Arial" w:cs="Arial"/>
          <w:szCs w:val="24"/>
        </w:rPr>
      </w:pPr>
    </w:p>
    <w:p w14:paraId="3B9B3829" w14:textId="77777777" w:rsidR="00706A55" w:rsidRPr="00C612A2" w:rsidRDefault="00706A55" w:rsidP="00706A55">
      <w:pPr>
        <w:tabs>
          <w:tab w:val="left" w:pos="360"/>
        </w:tabs>
        <w:rPr>
          <w:rFonts w:ascii="Arial" w:hAnsi="Arial" w:cs="Arial"/>
          <w:b/>
          <w:szCs w:val="24"/>
        </w:rPr>
      </w:pPr>
      <w:r w:rsidRPr="00C612A2">
        <w:rPr>
          <w:rFonts w:ascii="Arial" w:hAnsi="Arial" w:cs="Arial"/>
          <w:b/>
          <w:i/>
          <w:szCs w:val="24"/>
        </w:rPr>
        <w:t>6.</w:t>
      </w:r>
      <w:r w:rsidRPr="00C612A2">
        <w:rPr>
          <w:rFonts w:ascii="Arial" w:hAnsi="Arial" w:cs="Arial"/>
          <w:b/>
          <w:i/>
          <w:szCs w:val="24"/>
        </w:rPr>
        <w:tab/>
        <w:t>Identification of Alternate Payee</w:t>
      </w:r>
    </w:p>
    <w:p w14:paraId="4CC64F64" w14:textId="77777777" w:rsidR="00706A55" w:rsidRPr="001E48DA" w:rsidRDefault="00706A55" w:rsidP="00706A55">
      <w:pPr>
        <w:ind w:left="450"/>
        <w:rPr>
          <w:rFonts w:ascii="Arial" w:hAnsi="Arial" w:cs="Arial"/>
          <w:szCs w:val="24"/>
          <w:u w:val="single"/>
        </w:rPr>
      </w:pPr>
      <w:r w:rsidRPr="001E48DA">
        <w:rPr>
          <w:rFonts w:ascii="Arial" w:hAnsi="Arial" w:cs="Arial"/>
          <w:szCs w:val="24"/>
        </w:rPr>
        <w:t>Name of Alternate Payee:</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6EE088A4" w14:textId="77777777" w:rsidR="00706A55" w:rsidRPr="001E48DA" w:rsidRDefault="00706A55" w:rsidP="00706A55">
      <w:pPr>
        <w:pStyle w:val="BodyTextIndent3"/>
        <w:numPr>
          <w:ilvl w:val="12"/>
          <w:numId w:val="0"/>
        </w:numPr>
        <w:ind w:left="450"/>
        <w:rPr>
          <w:rFonts w:ascii="Arial" w:hAnsi="Arial" w:cs="Arial"/>
          <w:szCs w:val="24"/>
          <w:u w:val="single"/>
        </w:rPr>
      </w:pPr>
      <w:r w:rsidRPr="001E48DA">
        <w:rPr>
          <w:rFonts w:ascii="Arial" w:hAnsi="Arial" w:cs="Arial"/>
          <w:szCs w:val="24"/>
        </w:rPr>
        <w:t>Address of Alternate Payee:</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36E6E933" w14:textId="77777777" w:rsidR="00706A55" w:rsidRPr="001E48DA" w:rsidRDefault="00706A55" w:rsidP="00706A55">
      <w:pPr>
        <w:pStyle w:val="BodyTextIndent3"/>
        <w:numPr>
          <w:ilvl w:val="12"/>
          <w:numId w:val="0"/>
        </w:numPr>
        <w:ind w:left="450"/>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538D197A" w14:textId="77777777" w:rsidR="00706A55" w:rsidRPr="001E48DA" w:rsidRDefault="00706A55" w:rsidP="00706A55">
      <w:pPr>
        <w:numPr>
          <w:ilvl w:val="12"/>
          <w:numId w:val="0"/>
        </w:numPr>
        <w:ind w:left="450"/>
        <w:rPr>
          <w:rFonts w:ascii="Arial" w:hAnsi="Arial" w:cs="Arial"/>
          <w:szCs w:val="24"/>
          <w:u w:val="single"/>
        </w:rPr>
      </w:pPr>
      <w:r w:rsidRPr="001E48DA">
        <w:rPr>
          <w:rFonts w:ascii="Arial" w:hAnsi="Arial" w:cs="Arial"/>
          <w:szCs w:val="24"/>
        </w:rPr>
        <w:t>Social Security Number of Alternate Payee:</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67172FE4" w14:textId="77777777" w:rsidR="00706A55" w:rsidRPr="001E48DA" w:rsidRDefault="00706A55" w:rsidP="00706A55">
      <w:pPr>
        <w:numPr>
          <w:ilvl w:val="12"/>
          <w:numId w:val="0"/>
        </w:numPr>
        <w:ind w:left="450"/>
        <w:rPr>
          <w:rFonts w:ascii="Arial" w:hAnsi="Arial" w:cs="Arial"/>
          <w:szCs w:val="24"/>
          <w:u w:val="single"/>
        </w:rPr>
      </w:pPr>
      <w:r w:rsidRPr="001E48DA">
        <w:rPr>
          <w:rFonts w:ascii="Arial" w:hAnsi="Arial" w:cs="Arial"/>
          <w:szCs w:val="24"/>
        </w:rPr>
        <w:t>Date of Birth of Alternate Payee:</w:t>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7F951E1C" w14:textId="77777777" w:rsidR="00706A55" w:rsidRPr="001E48DA" w:rsidRDefault="00706A55" w:rsidP="00706A55">
      <w:pPr>
        <w:autoSpaceDE w:val="0"/>
        <w:autoSpaceDN w:val="0"/>
        <w:adjustRightInd w:val="0"/>
        <w:rPr>
          <w:rFonts w:ascii="Arial" w:hAnsi="Arial" w:cs="Arial"/>
          <w:szCs w:val="24"/>
        </w:rPr>
      </w:pPr>
    </w:p>
    <w:p w14:paraId="16B101AC" w14:textId="77777777" w:rsidR="00706A55" w:rsidRPr="001E48DA" w:rsidRDefault="00706A55" w:rsidP="00706A55">
      <w:pPr>
        <w:pStyle w:val="CommentText"/>
        <w:ind w:left="450"/>
        <w:rPr>
          <w:rFonts w:ascii="Arial" w:hAnsi="Arial" w:cs="Arial"/>
          <w:szCs w:val="24"/>
        </w:rPr>
      </w:pPr>
      <w:r w:rsidRPr="001E48DA">
        <w:rPr>
          <w:rFonts w:ascii="Arial" w:hAnsi="Arial" w:cs="Arial"/>
          <w:szCs w:val="24"/>
        </w:rPr>
        <w:t xml:space="preserve">The address of the Alternate Payee may be changed from time to time by written notice given to the Board of Managers.  The Alternate Payee has the duty to notify the Board of Managers of any change in the above-listed address subsequent to the entry of this </w:t>
      </w:r>
      <w:r w:rsidR="0049716A">
        <w:rPr>
          <w:rFonts w:ascii="Arial" w:hAnsi="Arial" w:cs="Arial"/>
          <w:szCs w:val="24"/>
        </w:rPr>
        <w:t>o</w:t>
      </w:r>
      <w:r w:rsidRPr="001E48DA">
        <w:rPr>
          <w:rFonts w:ascii="Arial" w:hAnsi="Arial" w:cs="Arial"/>
          <w:szCs w:val="24"/>
        </w:rPr>
        <w:t>rder.</w:t>
      </w:r>
    </w:p>
    <w:p w14:paraId="1F99F3BC" w14:textId="77777777" w:rsidR="00706A55" w:rsidRPr="001E48DA" w:rsidRDefault="00706A55" w:rsidP="00706A55">
      <w:pPr>
        <w:pStyle w:val="CommentText"/>
        <w:ind w:left="450"/>
        <w:rPr>
          <w:rFonts w:ascii="Arial" w:hAnsi="Arial" w:cs="Arial"/>
          <w:szCs w:val="24"/>
        </w:rPr>
      </w:pPr>
    </w:p>
    <w:p w14:paraId="70283B60" w14:textId="77777777" w:rsidR="00706A55" w:rsidRPr="00C612A2" w:rsidRDefault="00706A55" w:rsidP="00706A55">
      <w:pPr>
        <w:tabs>
          <w:tab w:val="left" w:pos="360"/>
        </w:tabs>
        <w:rPr>
          <w:rFonts w:ascii="Arial" w:hAnsi="Arial" w:cs="Arial"/>
          <w:b/>
          <w:szCs w:val="24"/>
        </w:rPr>
      </w:pPr>
      <w:r w:rsidRPr="00C612A2">
        <w:rPr>
          <w:rFonts w:ascii="Arial" w:hAnsi="Arial" w:cs="Arial"/>
          <w:b/>
          <w:i/>
          <w:szCs w:val="24"/>
        </w:rPr>
        <w:t>7.</w:t>
      </w:r>
      <w:r w:rsidRPr="00C612A2">
        <w:rPr>
          <w:rFonts w:ascii="Arial" w:hAnsi="Arial" w:cs="Arial"/>
          <w:b/>
          <w:i/>
          <w:szCs w:val="24"/>
        </w:rPr>
        <w:tab/>
        <w:t>Relationship Between Participant and Alternate Payee</w:t>
      </w:r>
    </w:p>
    <w:p w14:paraId="527AC809" w14:textId="77777777" w:rsidR="00706A55" w:rsidRPr="00C612A2" w:rsidRDefault="00706A55" w:rsidP="00706A55">
      <w:pPr>
        <w:numPr>
          <w:ilvl w:val="12"/>
          <w:numId w:val="0"/>
        </w:numPr>
        <w:ind w:left="450"/>
        <w:rPr>
          <w:rFonts w:ascii="Arial" w:hAnsi="Arial" w:cs="Arial"/>
          <w:b/>
          <w:i/>
          <w:sz w:val="20"/>
        </w:rPr>
      </w:pPr>
      <w:r w:rsidRPr="00C612A2">
        <w:rPr>
          <w:rFonts w:ascii="Arial" w:hAnsi="Arial" w:cs="Arial"/>
          <w:b/>
          <w:i/>
          <w:sz w:val="20"/>
        </w:rPr>
        <w:t>[Describe the relationship between Participant and Alternate Payee leading to entry of the order; see drafting instructions.]</w:t>
      </w:r>
    </w:p>
    <w:p w14:paraId="4B58EC57" w14:textId="77777777" w:rsidR="00706A55" w:rsidRPr="001E48DA" w:rsidRDefault="00706A55" w:rsidP="00706A55">
      <w:pPr>
        <w:numPr>
          <w:ilvl w:val="12"/>
          <w:numId w:val="0"/>
        </w:numPr>
        <w:ind w:left="450"/>
        <w:rPr>
          <w:rFonts w:ascii="Arial" w:hAnsi="Arial" w:cs="Arial"/>
          <w:szCs w:val="24"/>
        </w:rPr>
      </w:pPr>
    </w:p>
    <w:p w14:paraId="2D6FB51A" w14:textId="77777777" w:rsidR="00706A55" w:rsidRPr="00F60DF1" w:rsidRDefault="00706A55" w:rsidP="00706A55">
      <w:pPr>
        <w:tabs>
          <w:tab w:val="left" w:pos="360"/>
        </w:tabs>
        <w:rPr>
          <w:rFonts w:ascii="Arial" w:hAnsi="Arial" w:cs="Arial"/>
          <w:b/>
          <w:szCs w:val="24"/>
        </w:rPr>
      </w:pPr>
      <w:r w:rsidRPr="001E48DA">
        <w:rPr>
          <w:rFonts w:ascii="Arial" w:hAnsi="Arial" w:cs="Arial"/>
          <w:i/>
          <w:szCs w:val="24"/>
        </w:rPr>
        <w:br w:type="page"/>
      </w:r>
      <w:r w:rsidRPr="00F60DF1">
        <w:rPr>
          <w:rFonts w:ascii="Arial" w:hAnsi="Arial" w:cs="Arial"/>
          <w:b/>
          <w:i/>
          <w:szCs w:val="24"/>
        </w:rPr>
        <w:lastRenderedPageBreak/>
        <w:t>8.</w:t>
      </w:r>
      <w:r w:rsidRPr="00F60DF1">
        <w:rPr>
          <w:rFonts w:ascii="Arial" w:hAnsi="Arial" w:cs="Arial"/>
          <w:b/>
          <w:i/>
          <w:szCs w:val="24"/>
        </w:rPr>
        <w:tab/>
        <w:t xml:space="preserve">Amount of Benefits to Be Paid to the Alternate Payee </w:t>
      </w:r>
    </w:p>
    <w:p w14:paraId="318364B6" w14:textId="77777777" w:rsidR="00706A55" w:rsidRPr="00F60DF1" w:rsidRDefault="00706A55" w:rsidP="00706A55">
      <w:pPr>
        <w:numPr>
          <w:ilvl w:val="12"/>
          <w:numId w:val="0"/>
        </w:numPr>
        <w:ind w:left="450"/>
        <w:rPr>
          <w:rFonts w:ascii="Arial" w:hAnsi="Arial" w:cs="Arial"/>
          <w:b/>
          <w:sz w:val="20"/>
        </w:rPr>
      </w:pPr>
      <w:r w:rsidRPr="00F60DF1">
        <w:rPr>
          <w:rFonts w:ascii="Arial" w:hAnsi="Arial" w:cs="Arial"/>
          <w:b/>
          <w:i/>
          <w:sz w:val="20"/>
        </w:rPr>
        <w:t>[Drafting note: Complete either Alternative 1 or Alternative 2. Complete the Optional Language if the order is to award the Alternate Payee a portion of the temporary early retirement subsidy.]</w:t>
      </w:r>
    </w:p>
    <w:p w14:paraId="18BB71C9" w14:textId="77777777" w:rsidR="00706A55" w:rsidRPr="001E48DA" w:rsidRDefault="00706A55" w:rsidP="00706A55">
      <w:pPr>
        <w:numPr>
          <w:ilvl w:val="12"/>
          <w:numId w:val="0"/>
        </w:numPr>
        <w:ind w:left="450"/>
        <w:rPr>
          <w:rFonts w:ascii="Arial" w:hAnsi="Arial" w:cs="Arial"/>
          <w:szCs w:val="24"/>
        </w:rPr>
      </w:pPr>
      <w:r w:rsidRPr="001E48DA">
        <w:rPr>
          <w:rFonts w:ascii="Arial" w:hAnsi="Arial" w:cs="Arial"/>
          <w:szCs w:val="24"/>
        </w:rPr>
        <w:t>This order hereby awards to the Alternate Payee:</w:t>
      </w:r>
    </w:p>
    <w:p w14:paraId="6A08F36D" w14:textId="77777777" w:rsidR="00706A55" w:rsidRPr="001E48DA" w:rsidRDefault="00706A55" w:rsidP="00706A55">
      <w:pPr>
        <w:pStyle w:val="Heading6"/>
        <w:numPr>
          <w:ilvl w:val="12"/>
          <w:numId w:val="0"/>
        </w:numPr>
        <w:ind w:left="450"/>
        <w:rPr>
          <w:rFonts w:ascii="Arial" w:hAnsi="Arial" w:cs="Arial"/>
          <w:szCs w:val="24"/>
        </w:rPr>
      </w:pPr>
    </w:p>
    <w:p w14:paraId="746F7A68" w14:textId="77777777" w:rsidR="00706A55" w:rsidRPr="00F60DF1" w:rsidRDefault="00706A55" w:rsidP="00706A55">
      <w:pPr>
        <w:pStyle w:val="Heading6"/>
        <w:numPr>
          <w:ilvl w:val="12"/>
          <w:numId w:val="0"/>
        </w:numPr>
        <w:ind w:left="450"/>
        <w:rPr>
          <w:rFonts w:ascii="Arial" w:hAnsi="Arial" w:cs="Arial"/>
          <w:b/>
          <w:szCs w:val="24"/>
        </w:rPr>
      </w:pPr>
      <w:r w:rsidRPr="00F60DF1">
        <w:rPr>
          <w:rFonts w:ascii="Arial" w:hAnsi="Arial" w:cs="Arial"/>
          <w:b/>
          <w:szCs w:val="24"/>
        </w:rPr>
        <w:t>Alternative 1</w:t>
      </w:r>
    </w:p>
    <w:p w14:paraId="73B7D181" w14:textId="77777777" w:rsidR="00706A55" w:rsidRPr="001E48DA" w:rsidRDefault="003D0E92" w:rsidP="00706A55">
      <w:pPr>
        <w:pStyle w:val="BodyTextIndent3"/>
        <w:numPr>
          <w:ilvl w:val="12"/>
          <w:numId w:val="0"/>
        </w:numPr>
        <w:ind w:left="720"/>
        <w:rPr>
          <w:rFonts w:ascii="Arial" w:hAnsi="Arial" w:cs="Arial"/>
          <w:szCs w:val="24"/>
        </w:rPr>
      </w:pPr>
      <w:r>
        <w:rPr>
          <w:rFonts w:ascii="Arial" w:hAnsi="Arial" w:cs="Arial"/>
          <w:szCs w:val="24"/>
          <w:u w:val="single"/>
        </w:rPr>
        <w:t>[50]</w:t>
      </w:r>
      <w:r w:rsidR="00706A55" w:rsidRPr="001E48DA">
        <w:rPr>
          <w:rFonts w:ascii="Arial" w:hAnsi="Arial" w:cs="Arial"/>
          <w:szCs w:val="24"/>
        </w:rPr>
        <w:t xml:space="preserve">% of the Participant’s accrued benefit, excluding any temporary early retirement supplement, determined pursuant to the terms of the Plan on </w:t>
      </w:r>
      <w:r w:rsidR="00706A55" w:rsidRPr="001E48DA">
        <w:rPr>
          <w:rFonts w:ascii="Arial" w:hAnsi="Arial" w:cs="Arial"/>
          <w:szCs w:val="24"/>
          <w:u w:val="single"/>
        </w:rPr>
        <w:tab/>
      </w:r>
      <w:r w:rsidR="00706A55" w:rsidRPr="001E48DA">
        <w:rPr>
          <w:rFonts w:ascii="Arial" w:hAnsi="Arial" w:cs="Arial"/>
          <w:szCs w:val="24"/>
          <w:u w:val="single"/>
        </w:rPr>
        <w:tab/>
      </w:r>
      <w:r w:rsidR="00706A55" w:rsidRPr="001E48DA">
        <w:rPr>
          <w:rFonts w:ascii="Arial" w:hAnsi="Arial" w:cs="Arial"/>
          <w:szCs w:val="24"/>
          <w:u w:val="single"/>
        </w:rPr>
        <w:tab/>
      </w:r>
      <w:r w:rsidR="00706A55" w:rsidRPr="001E48DA">
        <w:rPr>
          <w:rFonts w:ascii="Arial" w:hAnsi="Arial" w:cs="Arial"/>
          <w:szCs w:val="24"/>
          <w:u w:val="single"/>
        </w:rPr>
        <w:tab/>
      </w:r>
      <w:r w:rsidR="00706A55" w:rsidRPr="001E48DA">
        <w:rPr>
          <w:rFonts w:ascii="Arial" w:hAnsi="Arial" w:cs="Arial"/>
          <w:szCs w:val="24"/>
          <w:u w:val="single"/>
        </w:rPr>
        <w:tab/>
      </w:r>
      <w:r w:rsidR="00706A55" w:rsidRPr="001E48DA">
        <w:rPr>
          <w:rFonts w:ascii="Arial" w:hAnsi="Arial" w:cs="Arial"/>
          <w:szCs w:val="24"/>
        </w:rPr>
        <w:t xml:space="preserve"> (referred to herein as the “Assignment Date”).  If the Alternate Payee should die prior to the Participant </w:t>
      </w:r>
      <w:r w:rsidR="00706A55">
        <w:rPr>
          <w:rFonts w:ascii="Arial" w:hAnsi="Arial" w:cs="Arial"/>
          <w:szCs w:val="24"/>
        </w:rPr>
        <w:t>and prior to the commencement of benefits to the Alternate Payee or the Participant</w:t>
      </w:r>
      <w:r w:rsidR="00706A55" w:rsidRPr="001E48DA">
        <w:rPr>
          <w:rFonts w:ascii="Arial" w:hAnsi="Arial" w:cs="Arial"/>
          <w:szCs w:val="24"/>
        </w:rPr>
        <w:t>, this benefit shall revert to the Participant.</w:t>
      </w:r>
    </w:p>
    <w:p w14:paraId="6DED2717" w14:textId="77777777" w:rsidR="00706A55" w:rsidRPr="001E48DA" w:rsidRDefault="00706A55" w:rsidP="00706A55">
      <w:pPr>
        <w:pStyle w:val="Heading6"/>
        <w:numPr>
          <w:ilvl w:val="12"/>
          <w:numId w:val="0"/>
        </w:numPr>
        <w:ind w:left="450"/>
        <w:rPr>
          <w:rFonts w:ascii="Arial" w:hAnsi="Arial" w:cs="Arial"/>
          <w:szCs w:val="24"/>
        </w:rPr>
      </w:pPr>
    </w:p>
    <w:p w14:paraId="3E01867B" w14:textId="77777777" w:rsidR="00706A55" w:rsidRPr="001E48DA" w:rsidRDefault="00706A55" w:rsidP="00706A55">
      <w:pPr>
        <w:pStyle w:val="BodyTextIndent3"/>
        <w:numPr>
          <w:ilvl w:val="12"/>
          <w:numId w:val="0"/>
        </w:numPr>
        <w:ind w:left="720"/>
        <w:rPr>
          <w:rFonts w:ascii="Arial" w:hAnsi="Arial" w:cs="Arial"/>
          <w:szCs w:val="24"/>
        </w:rPr>
      </w:pPr>
    </w:p>
    <w:p w14:paraId="5B90F087" w14:textId="77777777" w:rsidR="00706A55" w:rsidRPr="00F60DF1" w:rsidRDefault="00706A55" w:rsidP="00706A55">
      <w:pPr>
        <w:pStyle w:val="Heading6"/>
        <w:numPr>
          <w:ilvl w:val="12"/>
          <w:numId w:val="0"/>
        </w:numPr>
        <w:ind w:left="450"/>
        <w:rPr>
          <w:rFonts w:ascii="Arial" w:hAnsi="Arial" w:cs="Arial"/>
          <w:b/>
          <w:szCs w:val="24"/>
        </w:rPr>
      </w:pPr>
      <w:r w:rsidRPr="00F60DF1">
        <w:rPr>
          <w:rFonts w:ascii="Arial" w:hAnsi="Arial" w:cs="Arial"/>
          <w:b/>
          <w:szCs w:val="24"/>
        </w:rPr>
        <w:t>Alternative 2</w:t>
      </w:r>
    </w:p>
    <w:p w14:paraId="62684EB2" w14:textId="77777777" w:rsidR="00706A55" w:rsidRPr="001E48DA" w:rsidRDefault="00471D12" w:rsidP="00706A55">
      <w:pPr>
        <w:pStyle w:val="BodyTextIndent3"/>
        <w:numPr>
          <w:ilvl w:val="12"/>
          <w:numId w:val="0"/>
        </w:numPr>
        <w:ind w:left="720"/>
        <w:rPr>
          <w:rFonts w:ascii="Arial" w:hAnsi="Arial" w:cs="Arial"/>
          <w:szCs w:val="24"/>
        </w:rPr>
      </w:pPr>
      <w:r>
        <w:rPr>
          <w:rFonts w:ascii="Arial" w:hAnsi="Arial" w:cs="Arial"/>
          <w:szCs w:val="24"/>
          <w:u w:val="single"/>
        </w:rPr>
        <w:t>[50]</w:t>
      </w:r>
      <w:r w:rsidRPr="001E48DA" w:rsidDel="00471D12">
        <w:rPr>
          <w:rFonts w:ascii="Arial" w:hAnsi="Arial" w:cs="Arial"/>
          <w:szCs w:val="24"/>
          <w:u w:val="single"/>
        </w:rPr>
        <w:t xml:space="preserve"> </w:t>
      </w:r>
      <w:r w:rsidR="00706A55" w:rsidRPr="001E48DA">
        <w:rPr>
          <w:rFonts w:ascii="Arial" w:hAnsi="Arial" w:cs="Arial"/>
          <w:szCs w:val="24"/>
        </w:rPr>
        <w:t xml:space="preserve">% of the Participant’s accrued benefit, excluding any temporary early retirement supplement, determined pursuant to the terms of the Plan on </w:t>
      </w:r>
      <w:r w:rsidR="00706A55" w:rsidRPr="001E48DA">
        <w:rPr>
          <w:rFonts w:ascii="Arial" w:hAnsi="Arial" w:cs="Arial"/>
          <w:szCs w:val="24"/>
          <w:u w:val="single"/>
        </w:rPr>
        <w:tab/>
      </w:r>
      <w:r w:rsidR="00706A55" w:rsidRPr="001E48DA">
        <w:rPr>
          <w:rFonts w:ascii="Arial" w:hAnsi="Arial" w:cs="Arial"/>
          <w:szCs w:val="24"/>
          <w:u w:val="single"/>
        </w:rPr>
        <w:tab/>
      </w:r>
      <w:r w:rsidR="00706A55" w:rsidRPr="001E48DA">
        <w:rPr>
          <w:rFonts w:ascii="Arial" w:hAnsi="Arial" w:cs="Arial"/>
          <w:szCs w:val="24"/>
          <w:u w:val="single"/>
        </w:rPr>
        <w:tab/>
      </w:r>
      <w:r w:rsidR="00706A55" w:rsidRPr="001E48DA">
        <w:rPr>
          <w:rFonts w:ascii="Arial" w:hAnsi="Arial" w:cs="Arial"/>
          <w:szCs w:val="24"/>
          <w:u w:val="single"/>
        </w:rPr>
        <w:tab/>
      </w:r>
      <w:r w:rsidR="00706A55" w:rsidRPr="001E48DA">
        <w:rPr>
          <w:rFonts w:ascii="Arial" w:hAnsi="Arial" w:cs="Arial"/>
          <w:szCs w:val="24"/>
          <w:u w:val="single"/>
        </w:rPr>
        <w:tab/>
      </w:r>
      <w:r w:rsidR="00706A55" w:rsidRPr="001E48DA">
        <w:rPr>
          <w:rFonts w:ascii="Arial" w:hAnsi="Arial" w:cs="Arial"/>
          <w:szCs w:val="24"/>
        </w:rPr>
        <w:t xml:space="preserve"> (referred to herein as the “Assignment Date”), multiplied by a fraction the numerator of which is the Participant’s number of months of total benefit accrual service determined pursuant to the terms of the Plan and rounded to the next higher month earned while the Participant and </w:t>
      </w:r>
      <w:r w:rsidR="00706A55" w:rsidRPr="00A04361">
        <w:rPr>
          <w:rFonts w:ascii="Arial" w:hAnsi="Arial" w:cs="Arial"/>
          <w:szCs w:val="24"/>
        </w:rPr>
        <w:t>Alternate Payee were married and the denominator of which is the Participant’s total benefit accrual service determined pursuant</w:t>
      </w:r>
      <w:r w:rsidR="00706A55" w:rsidRPr="00A06470">
        <w:rPr>
          <w:rFonts w:ascii="Arial" w:hAnsi="Arial" w:cs="Arial"/>
          <w:szCs w:val="24"/>
        </w:rPr>
        <w:t xml:space="preserve"> to the terms of the Plan </w:t>
      </w:r>
      <w:r w:rsidR="00706A55" w:rsidRPr="00A04361">
        <w:rPr>
          <w:rFonts w:ascii="Arial" w:hAnsi="Arial" w:cs="Arial"/>
          <w:szCs w:val="24"/>
        </w:rPr>
        <w:t xml:space="preserve">as of the Assignment Date provided that the resulting fraction shall not be greater than one (1). The Participant and Alternate Payee were married on </w:t>
      </w:r>
      <w:r w:rsidR="00706A55" w:rsidRPr="00A06470">
        <w:rPr>
          <w:rFonts w:ascii="Arial" w:hAnsi="Arial" w:cs="Arial"/>
          <w:szCs w:val="24"/>
          <w:u w:val="single"/>
        </w:rPr>
        <w:t>_</w:t>
      </w:r>
      <w:r w:rsidR="00706A55" w:rsidRPr="00A06470">
        <w:rPr>
          <w:rFonts w:ascii="Arial" w:hAnsi="Arial" w:cs="Arial"/>
          <w:szCs w:val="24"/>
          <w:u w:val="single"/>
        </w:rPr>
        <w:tab/>
        <w:t>______</w:t>
      </w:r>
      <w:r w:rsidR="00706A55" w:rsidRPr="00A06470">
        <w:rPr>
          <w:rFonts w:ascii="Arial" w:hAnsi="Arial" w:cs="Arial"/>
          <w:szCs w:val="24"/>
          <w:u w:val="single"/>
        </w:rPr>
        <w:tab/>
      </w:r>
      <w:r w:rsidR="00706A55" w:rsidRPr="00A06470">
        <w:rPr>
          <w:rFonts w:ascii="Arial" w:hAnsi="Arial" w:cs="Arial"/>
          <w:szCs w:val="24"/>
        </w:rPr>
        <w:t xml:space="preserve"> and</w:t>
      </w:r>
      <w:r w:rsidR="00706A55" w:rsidRPr="001E48DA">
        <w:rPr>
          <w:rFonts w:ascii="Arial" w:hAnsi="Arial" w:cs="Arial"/>
          <w:szCs w:val="24"/>
        </w:rPr>
        <w:t xml:space="preserve"> were divorced on </w:t>
      </w:r>
      <w:r w:rsidR="00706A55">
        <w:rPr>
          <w:rFonts w:ascii="Arial" w:hAnsi="Arial" w:cs="Arial"/>
          <w:szCs w:val="24"/>
        </w:rPr>
        <w:t>_________</w:t>
      </w:r>
      <w:r w:rsidR="00706A55" w:rsidRPr="001E48DA">
        <w:rPr>
          <w:rFonts w:ascii="Arial" w:hAnsi="Arial" w:cs="Arial"/>
          <w:szCs w:val="24"/>
          <w:u w:val="single"/>
        </w:rPr>
        <w:tab/>
      </w:r>
      <w:r w:rsidR="00706A55" w:rsidRPr="001E48DA">
        <w:rPr>
          <w:rFonts w:ascii="Arial" w:hAnsi="Arial" w:cs="Arial"/>
          <w:szCs w:val="24"/>
        </w:rPr>
        <w:t xml:space="preserve">.  If the Alternate Payee should die prior to the Participant </w:t>
      </w:r>
      <w:r w:rsidR="00706A55">
        <w:rPr>
          <w:rFonts w:ascii="Arial" w:hAnsi="Arial" w:cs="Arial"/>
          <w:szCs w:val="24"/>
        </w:rPr>
        <w:t>and prior to the commencement of benefits to the Alternate Payee or the Participant</w:t>
      </w:r>
      <w:r w:rsidR="00706A55" w:rsidRPr="001E48DA">
        <w:rPr>
          <w:rFonts w:ascii="Arial" w:hAnsi="Arial" w:cs="Arial"/>
          <w:szCs w:val="24"/>
        </w:rPr>
        <w:t>, this benefit shall revert to the Participant.</w:t>
      </w:r>
    </w:p>
    <w:p w14:paraId="569FF2D5" w14:textId="77777777" w:rsidR="00706A55" w:rsidRPr="001E48DA" w:rsidRDefault="00706A55" w:rsidP="00706A55">
      <w:pPr>
        <w:pStyle w:val="Heading6"/>
        <w:numPr>
          <w:ilvl w:val="12"/>
          <w:numId w:val="0"/>
        </w:numPr>
        <w:ind w:left="450"/>
        <w:rPr>
          <w:rFonts w:ascii="Arial" w:hAnsi="Arial" w:cs="Arial"/>
          <w:szCs w:val="24"/>
        </w:rPr>
      </w:pPr>
    </w:p>
    <w:p w14:paraId="5133ABFF" w14:textId="77777777" w:rsidR="00BD5AAD" w:rsidRPr="00F60DF1" w:rsidRDefault="00BD5AAD" w:rsidP="00BD5AAD">
      <w:pPr>
        <w:pStyle w:val="Heading6"/>
        <w:numPr>
          <w:ilvl w:val="12"/>
          <w:numId w:val="0"/>
        </w:numPr>
        <w:ind w:left="450"/>
        <w:rPr>
          <w:rFonts w:ascii="Arial" w:hAnsi="Arial" w:cs="Arial"/>
          <w:b/>
          <w:szCs w:val="24"/>
        </w:rPr>
      </w:pPr>
      <w:r w:rsidRPr="00F60DF1">
        <w:rPr>
          <w:rFonts w:ascii="Arial" w:hAnsi="Arial" w:cs="Arial"/>
          <w:b/>
          <w:szCs w:val="24"/>
        </w:rPr>
        <w:t xml:space="preserve">Alternative </w:t>
      </w:r>
      <w:r>
        <w:rPr>
          <w:rFonts w:ascii="Arial" w:hAnsi="Arial" w:cs="Arial"/>
          <w:b/>
          <w:szCs w:val="24"/>
        </w:rPr>
        <w:t>3</w:t>
      </w:r>
    </w:p>
    <w:p w14:paraId="465A2E94" w14:textId="77777777" w:rsidR="00BD5AAD" w:rsidRPr="001E48DA" w:rsidRDefault="00471D12" w:rsidP="00BD5AAD">
      <w:pPr>
        <w:pStyle w:val="BodyTextIndent3"/>
        <w:numPr>
          <w:ilvl w:val="12"/>
          <w:numId w:val="0"/>
        </w:numPr>
        <w:ind w:left="720"/>
        <w:rPr>
          <w:rFonts w:ascii="Arial" w:hAnsi="Arial" w:cs="Arial"/>
          <w:szCs w:val="24"/>
        </w:rPr>
      </w:pPr>
      <w:r>
        <w:rPr>
          <w:rFonts w:ascii="Arial" w:hAnsi="Arial" w:cs="Arial"/>
          <w:szCs w:val="24"/>
          <w:u w:val="single"/>
        </w:rPr>
        <w:t>[50]</w:t>
      </w:r>
      <w:r w:rsidRPr="001E48DA" w:rsidDel="00471D12">
        <w:rPr>
          <w:rFonts w:ascii="Arial" w:hAnsi="Arial" w:cs="Arial"/>
          <w:szCs w:val="24"/>
          <w:u w:val="single"/>
        </w:rPr>
        <w:t xml:space="preserve"> </w:t>
      </w:r>
      <w:r w:rsidR="00BD5AAD" w:rsidRPr="001E48DA">
        <w:rPr>
          <w:rFonts w:ascii="Arial" w:hAnsi="Arial" w:cs="Arial"/>
          <w:szCs w:val="24"/>
        </w:rPr>
        <w:t xml:space="preserve">% of the Participant’s </w:t>
      </w:r>
      <w:r w:rsidR="003D0E92">
        <w:rPr>
          <w:rFonts w:ascii="Arial" w:hAnsi="Arial" w:cs="Arial"/>
          <w:szCs w:val="24"/>
        </w:rPr>
        <w:t xml:space="preserve">accrued benefit </w:t>
      </w:r>
      <w:r w:rsidR="00BD5AAD">
        <w:rPr>
          <w:rFonts w:ascii="Arial" w:hAnsi="Arial" w:cs="Arial"/>
          <w:szCs w:val="24"/>
        </w:rPr>
        <w:t>at the earlier of commencement</w:t>
      </w:r>
      <w:r w:rsidR="003D0E92">
        <w:rPr>
          <w:rFonts w:ascii="Arial" w:hAnsi="Arial" w:cs="Arial"/>
          <w:szCs w:val="24"/>
        </w:rPr>
        <w:t xml:space="preserve"> of benefits to the Participant or to the Alternate Payee</w:t>
      </w:r>
      <w:r w:rsidR="00BD5AAD" w:rsidRPr="001E48DA">
        <w:rPr>
          <w:rFonts w:ascii="Arial" w:hAnsi="Arial" w:cs="Arial"/>
          <w:szCs w:val="24"/>
        </w:rPr>
        <w:t xml:space="preserve">, excluding any temporary early retirement supplement, multiplied by a fraction the numerator of which is the Participant’s number of months of total benefit accrual service determined pursuant to the terms of the Plan and rounded to the next higher month earned while the Participant and </w:t>
      </w:r>
      <w:r w:rsidR="00BD5AAD" w:rsidRPr="00A04361">
        <w:rPr>
          <w:rFonts w:ascii="Arial" w:hAnsi="Arial" w:cs="Arial"/>
          <w:szCs w:val="24"/>
        </w:rPr>
        <w:t>Alternate Payee were married and the denominator of which is the Participant’s total benefit accrual service determined pursuant</w:t>
      </w:r>
      <w:r w:rsidR="00BD5AAD" w:rsidRPr="00A06470">
        <w:rPr>
          <w:rFonts w:ascii="Arial" w:hAnsi="Arial" w:cs="Arial"/>
          <w:szCs w:val="24"/>
        </w:rPr>
        <w:t xml:space="preserve"> to the terms of the Plan </w:t>
      </w:r>
      <w:r w:rsidR="00BD5AAD" w:rsidRPr="00A04361">
        <w:rPr>
          <w:rFonts w:ascii="Arial" w:hAnsi="Arial" w:cs="Arial"/>
          <w:szCs w:val="24"/>
        </w:rPr>
        <w:t xml:space="preserve">as of the </w:t>
      </w:r>
      <w:r w:rsidR="00BD5AAD">
        <w:rPr>
          <w:rFonts w:ascii="Arial" w:hAnsi="Arial" w:cs="Arial"/>
          <w:szCs w:val="24"/>
        </w:rPr>
        <w:t>commencement date</w:t>
      </w:r>
      <w:r w:rsidR="00BD5AAD" w:rsidRPr="00A04361">
        <w:rPr>
          <w:rFonts w:ascii="Arial" w:hAnsi="Arial" w:cs="Arial"/>
          <w:szCs w:val="24"/>
        </w:rPr>
        <w:t xml:space="preserve"> provided that the resulting fraction shall not be greater than one (1). The Participant and Alternate Payee were married on </w:t>
      </w:r>
      <w:r w:rsidR="00BD5AAD" w:rsidRPr="00A06470">
        <w:rPr>
          <w:rFonts w:ascii="Arial" w:hAnsi="Arial" w:cs="Arial"/>
          <w:szCs w:val="24"/>
          <w:u w:val="single"/>
        </w:rPr>
        <w:t>_</w:t>
      </w:r>
      <w:r w:rsidR="00BD5AAD" w:rsidRPr="00A06470">
        <w:rPr>
          <w:rFonts w:ascii="Arial" w:hAnsi="Arial" w:cs="Arial"/>
          <w:szCs w:val="24"/>
          <w:u w:val="single"/>
        </w:rPr>
        <w:tab/>
        <w:t>______</w:t>
      </w:r>
      <w:r w:rsidR="00BD5AAD" w:rsidRPr="00A06470">
        <w:rPr>
          <w:rFonts w:ascii="Arial" w:hAnsi="Arial" w:cs="Arial"/>
          <w:szCs w:val="24"/>
          <w:u w:val="single"/>
        </w:rPr>
        <w:tab/>
      </w:r>
      <w:r w:rsidR="00BD5AAD" w:rsidRPr="00A06470">
        <w:rPr>
          <w:rFonts w:ascii="Arial" w:hAnsi="Arial" w:cs="Arial"/>
          <w:szCs w:val="24"/>
        </w:rPr>
        <w:t xml:space="preserve"> and</w:t>
      </w:r>
      <w:r w:rsidR="00BD5AAD" w:rsidRPr="001E48DA">
        <w:rPr>
          <w:rFonts w:ascii="Arial" w:hAnsi="Arial" w:cs="Arial"/>
          <w:szCs w:val="24"/>
        </w:rPr>
        <w:t xml:space="preserve"> were divorced on </w:t>
      </w:r>
      <w:r w:rsidR="00BD5AAD">
        <w:rPr>
          <w:rFonts w:ascii="Arial" w:hAnsi="Arial" w:cs="Arial"/>
          <w:szCs w:val="24"/>
        </w:rPr>
        <w:t>_________</w:t>
      </w:r>
      <w:r w:rsidR="00BD5AAD" w:rsidRPr="001E48DA">
        <w:rPr>
          <w:rFonts w:ascii="Arial" w:hAnsi="Arial" w:cs="Arial"/>
          <w:szCs w:val="24"/>
          <w:u w:val="single"/>
        </w:rPr>
        <w:tab/>
      </w:r>
      <w:r w:rsidR="00BD5AAD" w:rsidRPr="001E48DA">
        <w:rPr>
          <w:rFonts w:ascii="Arial" w:hAnsi="Arial" w:cs="Arial"/>
          <w:szCs w:val="24"/>
        </w:rPr>
        <w:t xml:space="preserve">.  If the Alternate Payee should die prior to the Participant </w:t>
      </w:r>
      <w:r w:rsidR="00BD5AAD">
        <w:rPr>
          <w:rFonts w:ascii="Arial" w:hAnsi="Arial" w:cs="Arial"/>
          <w:szCs w:val="24"/>
        </w:rPr>
        <w:t>and prior to the commencement of benefits to the Alternate Payee or the Participant</w:t>
      </w:r>
      <w:r w:rsidR="00BD5AAD" w:rsidRPr="001E48DA">
        <w:rPr>
          <w:rFonts w:ascii="Arial" w:hAnsi="Arial" w:cs="Arial"/>
          <w:szCs w:val="24"/>
        </w:rPr>
        <w:t>, this benefit shall revert to the Participant.</w:t>
      </w:r>
    </w:p>
    <w:p w14:paraId="0CB9AE8C" w14:textId="77777777" w:rsidR="00BD5AAD" w:rsidRDefault="00BD5AAD" w:rsidP="00706A55">
      <w:pPr>
        <w:pStyle w:val="Heading6"/>
        <w:numPr>
          <w:ilvl w:val="12"/>
          <w:numId w:val="0"/>
        </w:numPr>
        <w:ind w:left="450"/>
        <w:rPr>
          <w:rFonts w:ascii="Arial" w:hAnsi="Arial" w:cs="Arial"/>
          <w:b/>
          <w:szCs w:val="24"/>
        </w:rPr>
      </w:pPr>
    </w:p>
    <w:p w14:paraId="4A69EEFA" w14:textId="77777777" w:rsidR="00BD5AAD" w:rsidRDefault="00BD5AAD" w:rsidP="00BD5AAD">
      <w:pPr>
        <w:pStyle w:val="Heading6"/>
        <w:numPr>
          <w:ilvl w:val="12"/>
          <w:numId w:val="0"/>
        </w:numPr>
        <w:ind w:left="450"/>
        <w:rPr>
          <w:rFonts w:ascii="Arial" w:hAnsi="Arial" w:cs="Arial"/>
          <w:b/>
          <w:szCs w:val="24"/>
        </w:rPr>
      </w:pPr>
      <w:r>
        <w:rPr>
          <w:rFonts w:ascii="Arial" w:hAnsi="Arial" w:cs="Arial"/>
          <w:b/>
          <w:szCs w:val="24"/>
        </w:rPr>
        <w:t>Option</w:t>
      </w:r>
      <w:r w:rsidR="00471D12">
        <w:rPr>
          <w:rFonts w:ascii="Arial" w:hAnsi="Arial" w:cs="Arial"/>
          <w:b/>
          <w:szCs w:val="24"/>
        </w:rPr>
        <w:t>al</w:t>
      </w:r>
      <w:r>
        <w:rPr>
          <w:rFonts w:ascii="Arial" w:hAnsi="Arial" w:cs="Arial"/>
          <w:b/>
          <w:szCs w:val="24"/>
        </w:rPr>
        <w:t xml:space="preserve"> Language for Temporary Early Retirement Subsidy</w:t>
      </w:r>
    </w:p>
    <w:p w14:paraId="5D01B68C" w14:textId="77777777" w:rsidR="00BD5AAD" w:rsidRDefault="00BD5AAD" w:rsidP="00BD5AAD">
      <w:pPr>
        <w:pStyle w:val="Heading6"/>
        <w:numPr>
          <w:ilvl w:val="12"/>
          <w:numId w:val="0"/>
        </w:numPr>
        <w:ind w:left="450"/>
        <w:rPr>
          <w:rFonts w:ascii="Arial" w:hAnsi="Arial" w:cs="Arial"/>
          <w:b/>
          <w:szCs w:val="24"/>
        </w:rPr>
      </w:pPr>
    </w:p>
    <w:p w14:paraId="25C50EE0" w14:textId="77777777" w:rsidR="00BD5AAD" w:rsidRPr="00F60DF1" w:rsidRDefault="00BD5AAD" w:rsidP="00BD5AAD">
      <w:pPr>
        <w:pStyle w:val="Heading6"/>
        <w:numPr>
          <w:ilvl w:val="12"/>
          <w:numId w:val="0"/>
        </w:numPr>
        <w:ind w:left="450"/>
        <w:rPr>
          <w:rFonts w:ascii="Arial" w:hAnsi="Arial" w:cs="Arial"/>
          <w:b/>
          <w:szCs w:val="24"/>
        </w:rPr>
      </w:pPr>
      <w:r w:rsidRPr="00F60DF1">
        <w:rPr>
          <w:rFonts w:ascii="Arial" w:hAnsi="Arial" w:cs="Arial"/>
          <w:b/>
          <w:szCs w:val="24"/>
        </w:rPr>
        <w:t>Alternative 1 Optional Language</w:t>
      </w:r>
    </w:p>
    <w:p w14:paraId="13D85E13" w14:textId="77777777" w:rsidR="00BD5AAD" w:rsidRPr="001E48DA" w:rsidRDefault="00471D12" w:rsidP="00BD5AAD">
      <w:pPr>
        <w:pStyle w:val="BodyTextIndent3"/>
        <w:numPr>
          <w:ilvl w:val="12"/>
          <w:numId w:val="0"/>
        </w:numPr>
        <w:ind w:left="720"/>
        <w:rPr>
          <w:rFonts w:ascii="Arial" w:hAnsi="Arial" w:cs="Arial"/>
          <w:szCs w:val="24"/>
        </w:rPr>
      </w:pPr>
      <w:r>
        <w:rPr>
          <w:rFonts w:ascii="Arial" w:hAnsi="Arial" w:cs="Arial"/>
          <w:szCs w:val="24"/>
          <w:u w:val="single"/>
        </w:rPr>
        <w:t>[50]</w:t>
      </w:r>
      <w:r w:rsidRPr="001E48DA" w:rsidDel="00471D12">
        <w:rPr>
          <w:rFonts w:ascii="Arial" w:hAnsi="Arial" w:cs="Arial"/>
          <w:szCs w:val="24"/>
          <w:u w:val="single"/>
        </w:rPr>
        <w:t xml:space="preserve"> </w:t>
      </w:r>
      <w:r w:rsidR="00BD5AAD" w:rsidRPr="001E48DA">
        <w:rPr>
          <w:rFonts w:ascii="Arial" w:hAnsi="Arial" w:cs="Arial"/>
          <w:szCs w:val="24"/>
        </w:rPr>
        <w:t xml:space="preserve">% of the Participant’s temporary early retirement subsidy, if any, commencing on the date the temporary early retirement subsidy commences to be paid to the Participant and ending on the date payment of the temporary early retirement subsidy ceases to be paid to the Participant. The payment of the amount of the Participant’s temporary early retirement subsidy awarded to the Alternate Payee shall be paid to the </w:t>
      </w:r>
      <w:r>
        <w:rPr>
          <w:rFonts w:ascii="Arial" w:hAnsi="Arial" w:cs="Arial"/>
          <w:szCs w:val="24"/>
        </w:rPr>
        <w:t>A</w:t>
      </w:r>
      <w:r w:rsidR="00BD5AAD" w:rsidRPr="001E48DA">
        <w:rPr>
          <w:rFonts w:ascii="Arial" w:hAnsi="Arial" w:cs="Arial"/>
          <w:szCs w:val="24"/>
        </w:rPr>
        <w:t xml:space="preserve">lternate </w:t>
      </w:r>
      <w:r>
        <w:rPr>
          <w:rFonts w:ascii="Arial" w:hAnsi="Arial" w:cs="Arial"/>
          <w:szCs w:val="24"/>
        </w:rPr>
        <w:t>P</w:t>
      </w:r>
      <w:r w:rsidR="00BD5AAD" w:rsidRPr="001E48DA">
        <w:rPr>
          <w:rFonts w:ascii="Arial" w:hAnsi="Arial" w:cs="Arial"/>
          <w:szCs w:val="24"/>
        </w:rPr>
        <w:t>ayee under the shared interest approach.  If the Alternate Payee should die prior to the Participant, this temporary early retirement subsidy benefit shall revert to the Participant.</w:t>
      </w:r>
    </w:p>
    <w:p w14:paraId="6E9DC94E" w14:textId="77777777" w:rsidR="00BD5AAD" w:rsidRDefault="00BD5AAD" w:rsidP="00706A55">
      <w:pPr>
        <w:pStyle w:val="Heading6"/>
        <w:numPr>
          <w:ilvl w:val="12"/>
          <w:numId w:val="0"/>
        </w:numPr>
        <w:ind w:left="450"/>
        <w:rPr>
          <w:rFonts w:ascii="Arial" w:hAnsi="Arial" w:cs="Arial"/>
          <w:b/>
          <w:szCs w:val="24"/>
        </w:rPr>
      </w:pPr>
    </w:p>
    <w:p w14:paraId="36409D56" w14:textId="77777777" w:rsidR="00706A55" w:rsidRPr="00F60DF1" w:rsidRDefault="00706A55" w:rsidP="00706A55">
      <w:pPr>
        <w:pStyle w:val="Heading6"/>
        <w:numPr>
          <w:ilvl w:val="12"/>
          <w:numId w:val="0"/>
        </w:numPr>
        <w:ind w:left="450"/>
        <w:rPr>
          <w:rFonts w:ascii="Arial" w:hAnsi="Arial" w:cs="Arial"/>
          <w:b/>
          <w:szCs w:val="24"/>
        </w:rPr>
      </w:pPr>
      <w:r w:rsidRPr="00F60DF1">
        <w:rPr>
          <w:rFonts w:ascii="Arial" w:hAnsi="Arial" w:cs="Arial"/>
          <w:b/>
          <w:szCs w:val="24"/>
        </w:rPr>
        <w:t>Alternative 2 Optional Language</w:t>
      </w:r>
    </w:p>
    <w:p w14:paraId="67E0CA93" w14:textId="77777777" w:rsidR="00706A55" w:rsidRPr="001E48DA" w:rsidRDefault="00471D12" w:rsidP="00706A55">
      <w:pPr>
        <w:pStyle w:val="BodyTextIndent3"/>
        <w:numPr>
          <w:ilvl w:val="12"/>
          <w:numId w:val="0"/>
        </w:numPr>
        <w:ind w:left="720"/>
        <w:rPr>
          <w:rFonts w:ascii="Arial" w:hAnsi="Arial" w:cs="Arial"/>
          <w:szCs w:val="24"/>
        </w:rPr>
      </w:pPr>
      <w:r>
        <w:rPr>
          <w:rFonts w:ascii="Arial" w:hAnsi="Arial" w:cs="Arial"/>
          <w:szCs w:val="24"/>
          <w:u w:val="single"/>
        </w:rPr>
        <w:t>[50]</w:t>
      </w:r>
      <w:r w:rsidR="00706A55" w:rsidRPr="001E48DA">
        <w:rPr>
          <w:rFonts w:ascii="Arial" w:hAnsi="Arial" w:cs="Arial"/>
          <w:szCs w:val="24"/>
        </w:rPr>
        <w:t xml:space="preserve">% of the Participant’s temporary early retirement subsidy, if any, multiplied by a fraction the numerator of which is the Participant’s number of months of total benefit accrual service determined pursuant to the terms of the Plan and rounded to the next higher month earned while the Participant and Alternate Payee were married and the denominator of which is the Participant’s total benefit accrual service determined pursuant to the terms of the </w:t>
      </w:r>
      <w:r w:rsidR="00706A55" w:rsidRPr="00A04361">
        <w:rPr>
          <w:rFonts w:ascii="Arial" w:hAnsi="Arial" w:cs="Arial"/>
          <w:szCs w:val="24"/>
        </w:rPr>
        <w:t>Plan as of the</w:t>
      </w:r>
      <w:r w:rsidR="00706A55">
        <w:rPr>
          <w:rFonts w:ascii="Arial" w:hAnsi="Arial" w:cs="Arial"/>
          <w:szCs w:val="24"/>
        </w:rPr>
        <w:t xml:space="preserve"> Participant’s</w:t>
      </w:r>
      <w:r w:rsidR="00706A55" w:rsidRPr="00A04361">
        <w:rPr>
          <w:rFonts w:ascii="Arial" w:hAnsi="Arial" w:cs="Arial"/>
          <w:szCs w:val="24"/>
        </w:rPr>
        <w:t xml:space="preserve"> commencement </w:t>
      </w:r>
      <w:r w:rsidR="00706A55">
        <w:rPr>
          <w:rFonts w:ascii="Arial" w:hAnsi="Arial" w:cs="Arial"/>
          <w:szCs w:val="24"/>
        </w:rPr>
        <w:t>of benefits</w:t>
      </w:r>
      <w:r w:rsidR="00706A55" w:rsidRPr="001E48DA">
        <w:rPr>
          <w:rFonts w:ascii="Arial" w:hAnsi="Arial" w:cs="Arial"/>
          <w:szCs w:val="24"/>
        </w:rPr>
        <w:t>, commencing on the date the temporary early retirement subsidy commences to be paid to the Participant and ending on the date payment of the temporary early retirement subsidy ceases to be paid to the Participant. The payment of the amount of the Participant’s temporary early retirement subsidy awarded to the Alternate Payee shall be paid to the alternate payee under the shared interest approach.  If the Alternate Payee should die prior to the Participant, this temporary early retirement subsidy benefit shall revert to the Participant.</w:t>
      </w:r>
    </w:p>
    <w:p w14:paraId="35C85D8B" w14:textId="77777777" w:rsidR="00140F4A" w:rsidRDefault="00140F4A" w:rsidP="00140F4A">
      <w:pPr>
        <w:pStyle w:val="Heading6"/>
        <w:numPr>
          <w:ilvl w:val="12"/>
          <w:numId w:val="0"/>
        </w:numPr>
        <w:ind w:left="450"/>
        <w:rPr>
          <w:rFonts w:ascii="Arial" w:hAnsi="Arial" w:cs="Arial"/>
          <w:b/>
          <w:szCs w:val="24"/>
        </w:rPr>
      </w:pPr>
    </w:p>
    <w:p w14:paraId="62B965CD" w14:textId="77777777" w:rsidR="00140F4A" w:rsidRPr="001E48DA" w:rsidRDefault="00140F4A" w:rsidP="00140F4A">
      <w:pPr>
        <w:pStyle w:val="Heading6"/>
        <w:numPr>
          <w:ilvl w:val="12"/>
          <w:numId w:val="0"/>
        </w:numPr>
        <w:ind w:left="450"/>
        <w:rPr>
          <w:rFonts w:ascii="Arial" w:hAnsi="Arial" w:cs="Arial"/>
          <w:szCs w:val="24"/>
        </w:rPr>
      </w:pPr>
    </w:p>
    <w:p w14:paraId="7D834E2C" w14:textId="77777777" w:rsidR="00706A55" w:rsidRPr="001E48DA" w:rsidRDefault="00706A55" w:rsidP="00706A55">
      <w:pPr>
        <w:pStyle w:val="BodyTextIndent3"/>
        <w:numPr>
          <w:ilvl w:val="12"/>
          <w:numId w:val="0"/>
        </w:numPr>
        <w:ind w:left="720"/>
        <w:rPr>
          <w:rFonts w:ascii="Arial" w:hAnsi="Arial" w:cs="Arial"/>
          <w:szCs w:val="24"/>
        </w:rPr>
      </w:pPr>
    </w:p>
    <w:p w14:paraId="315AF2FC" w14:textId="77777777" w:rsidR="00706A55" w:rsidRPr="00F60DF1" w:rsidRDefault="00706A55" w:rsidP="00706A55">
      <w:pPr>
        <w:tabs>
          <w:tab w:val="left" w:pos="360"/>
        </w:tabs>
        <w:rPr>
          <w:rFonts w:ascii="Arial" w:hAnsi="Arial" w:cs="Arial"/>
          <w:b/>
          <w:szCs w:val="24"/>
        </w:rPr>
      </w:pPr>
      <w:r w:rsidRPr="00F60DF1">
        <w:rPr>
          <w:rFonts w:ascii="Arial" w:hAnsi="Arial" w:cs="Arial"/>
          <w:b/>
          <w:i/>
          <w:szCs w:val="24"/>
        </w:rPr>
        <w:t>9.</w:t>
      </w:r>
      <w:r w:rsidRPr="00F60DF1">
        <w:rPr>
          <w:rFonts w:ascii="Arial" w:hAnsi="Arial" w:cs="Arial"/>
          <w:b/>
          <w:i/>
          <w:szCs w:val="24"/>
        </w:rPr>
        <w:tab/>
        <w:t>Payment of Benefits to the Alternate Payee</w:t>
      </w:r>
    </w:p>
    <w:p w14:paraId="092870E9" w14:textId="77777777" w:rsidR="00706A55" w:rsidRPr="001E48DA" w:rsidRDefault="00706A55" w:rsidP="00706A55">
      <w:pPr>
        <w:pStyle w:val="BodyText2"/>
        <w:numPr>
          <w:ilvl w:val="12"/>
          <w:numId w:val="0"/>
        </w:numPr>
        <w:ind w:left="450"/>
        <w:rPr>
          <w:rFonts w:ascii="Arial" w:hAnsi="Arial" w:cs="Arial"/>
          <w:szCs w:val="24"/>
        </w:rPr>
      </w:pPr>
      <w:r w:rsidRPr="001E48DA">
        <w:rPr>
          <w:rFonts w:ascii="Arial" w:hAnsi="Arial" w:cs="Arial"/>
          <w:szCs w:val="24"/>
        </w:rPr>
        <w:t xml:space="preserve">The Alternate Payee may elect to receive payments from the Plan of the benefits assigned to the Alternate Payee (other than the portion of any temporary early retirement subsidy assigned to the Alternate Payee) under this order in any form in which such benefits may be paid under the Plan to the Participant (other than in the form of a joint and survivor annuity with respect to the Alternate Payee and his or her subsequent spouse), but only if the form elected complies with the minimum distribution requirements of § 401(a)(9) of the Code. The amount of any temporary early retirement subsidy awarded to the Alternate Payee shall be paid under the shared interest approach as set forth in paragraph 8. Any form of payment elected shall be adjusted actuarially pursuant to the terms of the Plan (i) to convert the accrued benefit from a life annuity for the life of the Participant to a life </w:t>
      </w:r>
      <w:r w:rsidRPr="001E48DA">
        <w:rPr>
          <w:rFonts w:ascii="Arial" w:hAnsi="Arial" w:cs="Arial"/>
          <w:szCs w:val="24"/>
        </w:rPr>
        <w:lastRenderedPageBreak/>
        <w:t>annuity for the life of the Alternate Payee, (ii) to reflect the form of payment elected and/or (iii) to reflect early commencement. Payments to the Alternate Payee pursuant to this order shall commence on any date elected by the Alternate Payee pursuant to the terms of the Plan, but not earlier than the Participant’s earliest retirement age (or such earlier date as allowed under the terms of the Plan), and not later than the earlier of (A) the date the Participant would be required to commence benefits under the terms of the Plan, or (B) the latest date permitted by § 401(a)(9) of the Code. For purposes of this order, the Participant’s earliest retirement age shall be the earlier of (i) the date on which the Participant is entitled to a distribution under the Plan, or (ii) the later of (a) the date the Participant attains age 55, or (b) the earliest date on which the Participant could begin receiving benefits under the Plan if the Participant separated from service.</w:t>
      </w:r>
    </w:p>
    <w:p w14:paraId="6F80596F" w14:textId="77777777" w:rsidR="00706A55" w:rsidRPr="001E48DA" w:rsidRDefault="00706A55" w:rsidP="00706A55">
      <w:pPr>
        <w:pStyle w:val="BodyText2"/>
        <w:numPr>
          <w:ilvl w:val="12"/>
          <w:numId w:val="0"/>
        </w:numPr>
        <w:rPr>
          <w:rFonts w:ascii="Arial" w:hAnsi="Arial" w:cs="Arial"/>
          <w:szCs w:val="24"/>
        </w:rPr>
      </w:pPr>
    </w:p>
    <w:p w14:paraId="29F3D968" w14:textId="77777777" w:rsidR="00706A55" w:rsidRPr="00F60DF1" w:rsidRDefault="00706A55" w:rsidP="00706A55">
      <w:pPr>
        <w:tabs>
          <w:tab w:val="left" w:pos="360"/>
        </w:tabs>
        <w:ind w:left="360" w:hanging="360"/>
        <w:rPr>
          <w:rFonts w:ascii="Arial" w:hAnsi="Arial" w:cs="Arial"/>
          <w:b/>
          <w:i/>
          <w:sz w:val="20"/>
        </w:rPr>
      </w:pPr>
      <w:r w:rsidRPr="00F60DF1">
        <w:rPr>
          <w:rFonts w:ascii="Arial" w:hAnsi="Arial" w:cs="Arial"/>
          <w:b/>
          <w:i/>
          <w:szCs w:val="24"/>
        </w:rPr>
        <w:t>10.</w:t>
      </w:r>
      <w:r w:rsidRPr="00F60DF1">
        <w:rPr>
          <w:rFonts w:ascii="Arial" w:hAnsi="Arial" w:cs="Arial"/>
          <w:b/>
          <w:i/>
          <w:szCs w:val="24"/>
        </w:rPr>
        <w:tab/>
        <w:t>Treatment of Alternate Payee as Participant’s Spouse</w:t>
      </w:r>
      <w:r>
        <w:rPr>
          <w:rFonts w:ascii="Arial" w:hAnsi="Arial" w:cs="Arial"/>
          <w:b/>
          <w:i/>
          <w:szCs w:val="24"/>
        </w:rPr>
        <w:t xml:space="preserve"> with Respect to the Qualified Pre-retirement Survivor Annuity</w:t>
      </w:r>
      <w:r w:rsidRPr="00F60DF1">
        <w:rPr>
          <w:rFonts w:ascii="Arial" w:hAnsi="Arial" w:cs="Arial"/>
          <w:b/>
          <w:i/>
          <w:szCs w:val="24"/>
        </w:rPr>
        <w:t xml:space="preserve">: </w:t>
      </w:r>
      <w:r w:rsidRPr="00F60DF1">
        <w:rPr>
          <w:rFonts w:ascii="Arial" w:hAnsi="Arial" w:cs="Arial"/>
          <w:b/>
          <w:i/>
          <w:sz w:val="20"/>
        </w:rPr>
        <w:t>(choose one that applies)</w:t>
      </w:r>
    </w:p>
    <w:p w14:paraId="0AE83BC8" w14:textId="77777777" w:rsidR="00706A55" w:rsidRPr="001E48DA" w:rsidRDefault="00706A55" w:rsidP="00706A55">
      <w:pPr>
        <w:pStyle w:val="Heading7"/>
        <w:numPr>
          <w:ilvl w:val="12"/>
          <w:numId w:val="0"/>
        </w:numPr>
        <w:ind w:left="450"/>
        <w:rPr>
          <w:rFonts w:ascii="Arial" w:hAnsi="Arial" w:cs="Arial"/>
          <w:szCs w:val="24"/>
        </w:rPr>
      </w:pPr>
    </w:p>
    <w:p w14:paraId="0A4A28B3" w14:textId="77777777" w:rsidR="00706A55" w:rsidRPr="00F60DF1" w:rsidRDefault="00706A55" w:rsidP="00706A55">
      <w:pPr>
        <w:pStyle w:val="Heading7"/>
        <w:numPr>
          <w:ilvl w:val="12"/>
          <w:numId w:val="0"/>
        </w:numPr>
        <w:ind w:left="450"/>
        <w:rPr>
          <w:rFonts w:ascii="Arial" w:hAnsi="Arial" w:cs="Arial"/>
          <w:b/>
          <w:szCs w:val="24"/>
        </w:rPr>
      </w:pPr>
      <w:r w:rsidRPr="00F60DF1">
        <w:rPr>
          <w:rFonts w:ascii="Arial" w:hAnsi="Arial" w:cs="Arial"/>
          <w:b/>
          <w:szCs w:val="24"/>
        </w:rPr>
        <w:t>Alternative 1</w:t>
      </w:r>
    </w:p>
    <w:p w14:paraId="5A08019D" w14:textId="77777777" w:rsidR="00706A55" w:rsidRPr="001E48DA" w:rsidRDefault="00706A55" w:rsidP="00706A55">
      <w:pPr>
        <w:pStyle w:val="BodyTextIndent"/>
        <w:ind w:left="720"/>
        <w:jc w:val="left"/>
        <w:rPr>
          <w:rFonts w:ascii="Arial" w:hAnsi="Arial" w:cs="Arial"/>
          <w:szCs w:val="24"/>
        </w:rPr>
      </w:pPr>
      <w:r w:rsidRPr="001E48DA">
        <w:rPr>
          <w:rFonts w:ascii="Arial" w:hAnsi="Arial" w:cs="Arial"/>
          <w:szCs w:val="24"/>
        </w:rPr>
        <w:t>If the Participant dies prior to the Alternate Payee and prior to the commencement of benefits to the Alternate Payee</w:t>
      </w:r>
      <w:r>
        <w:rPr>
          <w:rFonts w:ascii="Arial" w:hAnsi="Arial" w:cs="Arial"/>
          <w:szCs w:val="24"/>
        </w:rPr>
        <w:t xml:space="preserve"> or Participant</w:t>
      </w:r>
      <w:r w:rsidRPr="001E48DA">
        <w:rPr>
          <w:rFonts w:ascii="Arial" w:hAnsi="Arial" w:cs="Arial"/>
          <w:szCs w:val="24"/>
        </w:rPr>
        <w:t xml:space="preserve">, the Alternate Payee shall be treated as the Participant’s spouse under the Plan for purposes of the qualified pre-retirement survivor annuity under §§ 401(a)(11) and 417 of the Code as to the total death benefit payable under the Plan in lieu of the benefit assigned pursuant to paragraph 8 hereof. </w:t>
      </w:r>
      <w:r>
        <w:rPr>
          <w:rFonts w:ascii="Arial" w:hAnsi="Arial" w:cs="Arial"/>
          <w:szCs w:val="24"/>
        </w:rPr>
        <w:t>No death benefit shall be payable i</w:t>
      </w:r>
      <w:r w:rsidRPr="001E48DA">
        <w:rPr>
          <w:rFonts w:ascii="Arial" w:hAnsi="Arial" w:cs="Arial"/>
          <w:szCs w:val="24"/>
        </w:rPr>
        <w:t xml:space="preserve">f the Alternate Payee </w:t>
      </w:r>
      <w:r>
        <w:rPr>
          <w:rFonts w:ascii="Arial" w:hAnsi="Arial" w:cs="Arial"/>
          <w:szCs w:val="24"/>
        </w:rPr>
        <w:t xml:space="preserve">dies </w:t>
      </w:r>
      <w:r w:rsidRPr="001E48DA">
        <w:rPr>
          <w:rFonts w:ascii="Arial" w:hAnsi="Arial" w:cs="Arial"/>
          <w:szCs w:val="24"/>
        </w:rPr>
        <w:t>prior to the Participant.</w:t>
      </w:r>
      <w:r>
        <w:rPr>
          <w:rFonts w:ascii="Arial" w:hAnsi="Arial" w:cs="Arial"/>
          <w:szCs w:val="24"/>
        </w:rPr>
        <w:t xml:space="preserve">  If the participant remarries, the Participant’s subsequent spouse will not qualify for any pre-retirement survivor annuity.</w:t>
      </w:r>
    </w:p>
    <w:p w14:paraId="0032D2C9" w14:textId="77777777" w:rsidR="00706A55" w:rsidRPr="001E48DA" w:rsidRDefault="00706A55" w:rsidP="00706A55">
      <w:pPr>
        <w:ind w:left="540" w:hanging="90"/>
        <w:rPr>
          <w:rFonts w:ascii="Arial" w:hAnsi="Arial" w:cs="Arial"/>
          <w:i/>
          <w:szCs w:val="24"/>
        </w:rPr>
      </w:pPr>
    </w:p>
    <w:p w14:paraId="38CD07F7" w14:textId="77777777" w:rsidR="00727320" w:rsidRPr="00C612A2" w:rsidRDefault="00727320" w:rsidP="00727320">
      <w:pPr>
        <w:pStyle w:val="Heading7"/>
        <w:numPr>
          <w:ilvl w:val="12"/>
          <w:numId w:val="0"/>
        </w:numPr>
        <w:ind w:left="450"/>
        <w:rPr>
          <w:rFonts w:ascii="Arial" w:hAnsi="Arial" w:cs="Arial"/>
          <w:b/>
          <w:szCs w:val="24"/>
        </w:rPr>
      </w:pPr>
      <w:r w:rsidRPr="00C612A2">
        <w:rPr>
          <w:rFonts w:ascii="Arial" w:hAnsi="Arial" w:cs="Arial"/>
          <w:b/>
          <w:szCs w:val="24"/>
        </w:rPr>
        <w:t xml:space="preserve">Alternative </w:t>
      </w:r>
      <w:r>
        <w:rPr>
          <w:rFonts w:ascii="Arial" w:hAnsi="Arial" w:cs="Arial"/>
          <w:b/>
          <w:szCs w:val="24"/>
        </w:rPr>
        <w:t>2</w:t>
      </w:r>
    </w:p>
    <w:p w14:paraId="2CB7693F" w14:textId="77777777" w:rsidR="00727320" w:rsidRDefault="00727320" w:rsidP="00727320">
      <w:pPr>
        <w:ind w:left="720" w:right="600"/>
        <w:rPr>
          <w:rFonts w:ascii="Arial" w:hAnsi="Arial" w:cs="Arial"/>
          <w:szCs w:val="24"/>
        </w:rPr>
      </w:pPr>
      <w:r w:rsidRPr="001E48DA">
        <w:rPr>
          <w:rFonts w:ascii="Arial" w:hAnsi="Arial" w:cs="Arial"/>
          <w:szCs w:val="24"/>
        </w:rPr>
        <w:t>If the Participant dies prior to the Alternate Payee and prior to the commencement of benefits to the Alternate Payee</w:t>
      </w:r>
      <w:r>
        <w:rPr>
          <w:rFonts w:ascii="Arial" w:hAnsi="Arial" w:cs="Arial"/>
          <w:szCs w:val="24"/>
        </w:rPr>
        <w:t xml:space="preserve"> or Participant</w:t>
      </w:r>
      <w:r w:rsidRPr="001E48DA">
        <w:rPr>
          <w:rFonts w:ascii="Arial" w:hAnsi="Arial" w:cs="Arial"/>
          <w:szCs w:val="24"/>
        </w:rPr>
        <w:t>, the Alternate Payee shall be treated as the Participant’s spouse under the Plan for purposes of the qualified pre-retirement survivor annuity under §§</w:t>
      </w:r>
      <w:r>
        <w:rPr>
          <w:rFonts w:ascii="Arial" w:hAnsi="Arial" w:cs="Arial"/>
          <w:szCs w:val="24"/>
        </w:rPr>
        <w:t> </w:t>
      </w:r>
      <w:r w:rsidRPr="001E48DA">
        <w:rPr>
          <w:rFonts w:ascii="Arial" w:hAnsi="Arial" w:cs="Arial"/>
          <w:szCs w:val="24"/>
        </w:rPr>
        <w:t xml:space="preserve">401(a)(11) and 417 of the Code as to </w:t>
      </w:r>
    </w:p>
    <w:p w14:paraId="134D67F0" w14:textId="77777777" w:rsidR="00727320" w:rsidRDefault="00727320" w:rsidP="00727320">
      <w:pPr>
        <w:ind w:left="720" w:right="600"/>
        <w:rPr>
          <w:rFonts w:ascii="Arial" w:hAnsi="Arial" w:cs="Arial"/>
          <w:szCs w:val="24"/>
        </w:rPr>
      </w:pPr>
    </w:p>
    <w:p w14:paraId="1B9911B2" w14:textId="77777777" w:rsidR="00D71606" w:rsidRPr="00D71606" w:rsidRDefault="00D71606" w:rsidP="00D71606">
      <w:pPr>
        <w:ind w:right="600" w:firstLine="720"/>
        <w:rPr>
          <w:rFonts w:ascii="Arial" w:hAnsi="Arial" w:cs="Arial"/>
          <w:b/>
          <w:i/>
          <w:szCs w:val="24"/>
        </w:rPr>
      </w:pPr>
      <w:r w:rsidRPr="00D71606">
        <w:rPr>
          <w:rFonts w:ascii="Arial" w:hAnsi="Arial" w:cs="Arial"/>
          <w:b/>
          <w:i/>
          <w:szCs w:val="24"/>
        </w:rPr>
        <w:t>Alternative (a)</w:t>
      </w:r>
    </w:p>
    <w:p w14:paraId="5A489348" w14:textId="77777777" w:rsidR="00727320" w:rsidRDefault="00727320" w:rsidP="00727320">
      <w:pPr>
        <w:numPr>
          <w:ilvl w:val="3"/>
          <w:numId w:val="10"/>
        </w:numPr>
        <w:ind w:right="600"/>
        <w:rPr>
          <w:rFonts w:ascii="Arial" w:hAnsi="Arial" w:cs="Arial"/>
          <w:szCs w:val="24"/>
        </w:rPr>
      </w:pPr>
      <w:r w:rsidRPr="001E48DA">
        <w:rPr>
          <w:rFonts w:ascii="Arial" w:hAnsi="Arial" w:cs="Arial"/>
          <w:szCs w:val="24"/>
        </w:rPr>
        <w:t>the total death benefit payable</w:t>
      </w:r>
      <w:r w:rsidR="002E4973">
        <w:rPr>
          <w:rFonts w:ascii="Arial" w:hAnsi="Arial" w:cs="Arial"/>
          <w:szCs w:val="24"/>
        </w:rPr>
        <w:t xml:space="preserve"> under the plan</w:t>
      </w:r>
      <w:r w:rsidRPr="001E48DA">
        <w:rPr>
          <w:rFonts w:ascii="Arial" w:hAnsi="Arial" w:cs="Arial"/>
          <w:szCs w:val="24"/>
        </w:rPr>
        <w:t xml:space="preserve"> </w:t>
      </w:r>
      <w:r>
        <w:rPr>
          <w:rFonts w:ascii="Arial" w:hAnsi="Arial" w:cs="Arial"/>
          <w:szCs w:val="24"/>
        </w:rPr>
        <w:t xml:space="preserve">multiplied by the </w:t>
      </w:r>
      <w:r w:rsidR="00E87883">
        <w:rPr>
          <w:rFonts w:ascii="Arial" w:hAnsi="Arial" w:cs="Arial"/>
          <w:szCs w:val="24"/>
        </w:rPr>
        <w:t>portion</w:t>
      </w:r>
      <w:r>
        <w:rPr>
          <w:rFonts w:ascii="Arial" w:hAnsi="Arial" w:cs="Arial"/>
          <w:szCs w:val="24"/>
        </w:rPr>
        <w:t xml:space="preserve"> assigned in paragraph 8.</w:t>
      </w:r>
    </w:p>
    <w:p w14:paraId="2D472526" w14:textId="77777777" w:rsidR="00D71606" w:rsidRPr="00D71606" w:rsidRDefault="00D71606" w:rsidP="00D71606">
      <w:pPr>
        <w:ind w:left="432" w:right="600" w:firstLine="288"/>
        <w:rPr>
          <w:rFonts w:ascii="Arial" w:hAnsi="Arial" w:cs="Arial"/>
          <w:b/>
          <w:i/>
          <w:szCs w:val="24"/>
        </w:rPr>
      </w:pPr>
      <w:r w:rsidRPr="00D71606">
        <w:rPr>
          <w:rFonts w:ascii="Arial" w:hAnsi="Arial" w:cs="Arial"/>
          <w:b/>
          <w:i/>
          <w:szCs w:val="24"/>
        </w:rPr>
        <w:t>Alternative (</w:t>
      </w:r>
      <w:r>
        <w:rPr>
          <w:rFonts w:ascii="Arial" w:hAnsi="Arial" w:cs="Arial"/>
          <w:b/>
          <w:i/>
          <w:szCs w:val="24"/>
        </w:rPr>
        <w:t>b</w:t>
      </w:r>
      <w:r w:rsidRPr="00D71606">
        <w:rPr>
          <w:rFonts w:ascii="Arial" w:hAnsi="Arial" w:cs="Arial"/>
          <w:b/>
          <w:i/>
          <w:szCs w:val="24"/>
        </w:rPr>
        <w:t>)</w:t>
      </w:r>
    </w:p>
    <w:p w14:paraId="1D68DD2D" w14:textId="77777777" w:rsidR="00727320" w:rsidRDefault="00727320" w:rsidP="00727320">
      <w:pPr>
        <w:numPr>
          <w:ilvl w:val="3"/>
          <w:numId w:val="10"/>
        </w:numPr>
        <w:ind w:right="600"/>
        <w:rPr>
          <w:rFonts w:ascii="Arial" w:hAnsi="Arial" w:cs="Arial"/>
          <w:szCs w:val="24"/>
        </w:rPr>
      </w:pPr>
      <w:r>
        <w:rPr>
          <w:rFonts w:ascii="Arial" w:hAnsi="Arial" w:cs="Arial"/>
          <w:szCs w:val="24"/>
        </w:rPr>
        <w:t>the portion of the total death benefit that results in the Alternate Payee receiving an amount equal to the assigned benefit pursuant to paragraph 8 prior to the participant’s death, not to exceed the total amount of the death benefit</w:t>
      </w:r>
      <w:r w:rsidR="002E4973">
        <w:rPr>
          <w:rFonts w:ascii="Arial" w:hAnsi="Arial" w:cs="Arial"/>
          <w:szCs w:val="24"/>
        </w:rPr>
        <w:t xml:space="preserve"> payable under the plan</w:t>
      </w:r>
      <w:r>
        <w:rPr>
          <w:rFonts w:ascii="Arial" w:hAnsi="Arial" w:cs="Arial"/>
          <w:szCs w:val="24"/>
        </w:rPr>
        <w:t>.</w:t>
      </w:r>
    </w:p>
    <w:p w14:paraId="5AF9CDEE" w14:textId="77777777" w:rsidR="00727320" w:rsidRDefault="00727320" w:rsidP="00727320">
      <w:pPr>
        <w:pStyle w:val="ListParagraph"/>
        <w:rPr>
          <w:rFonts w:ascii="Arial" w:hAnsi="Arial" w:cs="Arial"/>
          <w:szCs w:val="24"/>
        </w:rPr>
      </w:pPr>
    </w:p>
    <w:p w14:paraId="3C5E0159" w14:textId="77777777" w:rsidR="00C649D0" w:rsidRDefault="00C649D0" w:rsidP="00C649D0">
      <w:pPr>
        <w:ind w:left="432" w:right="600"/>
        <w:rPr>
          <w:rFonts w:ascii="Arial" w:hAnsi="Arial" w:cs="Arial"/>
          <w:b/>
          <w:i/>
          <w:szCs w:val="24"/>
        </w:rPr>
      </w:pPr>
    </w:p>
    <w:p w14:paraId="7D667DA8" w14:textId="77777777" w:rsidR="00C649D0" w:rsidRPr="00D71606" w:rsidRDefault="00C649D0" w:rsidP="0047113E">
      <w:pPr>
        <w:ind w:left="720" w:right="600" w:hanging="288"/>
        <w:rPr>
          <w:rFonts w:ascii="Arial" w:hAnsi="Arial" w:cs="Arial"/>
          <w:b/>
          <w:i/>
          <w:szCs w:val="24"/>
        </w:rPr>
      </w:pPr>
      <w:r>
        <w:rPr>
          <w:rFonts w:ascii="Arial" w:hAnsi="Arial" w:cs="Arial"/>
          <w:b/>
          <w:i/>
          <w:szCs w:val="24"/>
        </w:rPr>
        <w:lastRenderedPageBreak/>
        <w:t xml:space="preserve">ADD THE FOLLOWING REGARDLESS OF WHETHER </w:t>
      </w:r>
      <w:r w:rsidRPr="00D71606">
        <w:rPr>
          <w:rFonts w:ascii="Arial" w:hAnsi="Arial" w:cs="Arial"/>
          <w:b/>
          <w:i/>
          <w:szCs w:val="24"/>
        </w:rPr>
        <w:t>Alternative (</w:t>
      </w:r>
      <w:r>
        <w:rPr>
          <w:rFonts w:ascii="Arial" w:hAnsi="Arial" w:cs="Arial"/>
          <w:b/>
          <w:i/>
          <w:szCs w:val="24"/>
        </w:rPr>
        <w:t>a</w:t>
      </w:r>
      <w:r w:rsidRPr="00D71606">
        <w:rPr>
          <w:rFonts w:ascii="Arial" w:hAnsi="Arial" w:cs="Arial"/>
          <w:b/>
          <w:i/>
          <w:szCs w:val="24"/>
        </w:rPr>
        <w:t>)</w:t>
      </w:r>
      <w:r>
        <w:rPr>
          <w:rFonts w:ascii="Arial" w:hAnsi="Arial" w:cs="Arial"/>
          <w:b/>
          <w:i/>
          <w:szCs w:val="24"/>
        </w:rPr>
        <w:t xml:space="preserve"> and Alter</w:t>
      </w:r>
      <w:r w:rsidR="001D6805">
        <w:rPr>
          <w:rFonts w:ascii="Arial" w:hAnsi="Arial" w:cs="Arial"/>
          <w:b/>
          <w:i/>
          <w:szCs w:val="24"/>
        </w:rPr>
        <w:t>n</w:t>
      </w:r>
      <w:r>
        <w:rPr>
          <w:rFonts w:ascii="Arial" w:hAnsi="Arial" w:cs="Arial"/>
          <w:b/>
          <w:i/>
          <w:szCs w:val="24"/>
        </w:rPr>
        <w:t>ative (b) is SELECTED:</w:t>
      </w:r>
    </w:p>
    <w:p w14:paraId="5FEF9D6D" w14:textId="77777777" w:rsidR="00727320" w:rsidRPr="001E48DA" w:rsidRDefault="00727320" w:rsidP="00727320">
      <w:pPr>
        <w:ind w:left="720" w:right="600"/>
        <w:rPr>
          <w:rFonts w:ascii="Arial" w:hAnsi="Arial" w:cs="Arial"/>
          <w:szCs w:val="24"/>
        </w:rPr>
      </w:pPr>
      <w:r>
        <w:rPr>
          <w:rFonts w:ascii="Arial" w:hAnsi="Arial" w:cs="Arial"/>
          <w:szCs w:val="24"/>
        </w:rPr>
        <w:t>No death benefit shall be payable i</w:t>
      </w:r>
      <w:r w:rsidRPr="001E48DA">
        <w:rPr>
          <w:rFonts w:ascii="Arial" w:hAnsi="Arial" w:cs="Arial"/>
          <w:szCs w:val="24"/>
        </w:rPr>
        <w:t xml:space="preserve">f the Alternate Payee </w:t>
      </w:r>
      <w:r>
        <w:rPr>
          <w:rFonts w:ascii="Arial" w:hAnsi="Arial" w:cs="Arial"/>
          <w:szCs w:val="24"/>
        </w:rPr>
        <w:t xml:space="preserve">dies </w:t>
      </w:r>
      <w:r w:rsidRPr="001E48DA">
        <w:rPr>
          <w:rFonts w:ascii="Arial" w:hAnsi="Arial" w:cs="Arial"/>
          <w:szCs w:val="24"/>
        </w:rPr>
        <w:t>prior to the Participant.</w:t>
      </w:r>
      <w:r>
        <w:rPr>
          <w:rFonts w:ascii="Arial" w:hAnsi="Arial" w:cs="Arial"/>
          <w:szCs w:val="24"/>
        </w:rPr>
        <w:t xml:space="preserve">  If the </w:t>
      </w:r>
      <w:r w:rsidR="00CB4126">
        <w:rPr>
          <w:rFonts w:ascii="Arial" w:hAnsi="Arial" w:cs="Arial"/>
          <w:szCs w:val="24"/>
        </w:rPr>
        <w:t>P</w:t>
      </w:r>
      <w:r>
        <w:rPr>
          <w:rFonts w:ascii="Arial" w:hAnsi="Arial" w:cs="Arial"/>
          <w:szCs w:val="24"/>
        </w:rPr>
        <w:t>articipant remarries, the Participant’s subsequent spouse will qualify for any remaining portion of the pre-retirement survivor annuity.</w:t>
      </w:r>
    </w:p>
    <w:p w14:paraId="06774122" w14:textId="77777777" w:rsidR="00727320" w:rsidRDefault="00727320" w:rsidP="00727320">
      <w:pPr>
        <w:pStyle w:val="Heading6"/>
        <w:numPr>
          <w:ilvl w:val="12"/>
          <w:numId w:val="0"/>
        </w:numPr>
        <w:ind w:left="450"/>
        <w:rPr>
          <w:rFonts w:ascii="Arial" w:hAnsi="Arial" w:cs="Arial"/>
          <w:b/>
          <w:szCs w:val="24"/>
        </w:rPr>
      </w:pPr>
    </w:p>
    <w:p w14:paraId="280A635C" w14:textId="77777777" w:rsidR="00706A55" w:rsidRPr="00F60DF1" w:rsidRDefault="00706A55" w:rsidP="00706A55">
      <w:pPr>
        <w:pStyle w:val="Heading6"/>
        <w:numPr>
          <w:ilvl w:val="12"/>
          <w:numId w:val="0"/>
        </w:numPr>
        <w:ind w:left="450"/>
        <w:rPr>
          <w:rFonts w:ascii="Arial" w:hAnsi="Arial" w:cs="Arial"/>
          <w:b/>
          <w:szCs w:val="24"/>
        </w:rPr>
      </w:pPr>
      <w:r w:rsidRPr="00F60DF1">
        <w:rPr>
          <w:rFonts w:ascii="Arial" w:hAnsi="Arial" w:cs="Arial"/>
          <w:b/>
          <w:szCs w:val="24"/>
        </w:rPr>
        <w:t xml:space="preserve">Alternative </w:t>
      </w:r>
      <w:r w:rsidR="00727320">
        <w:rPr>
          <w:rFonts w:ascii="Arial" w:hAnsi="Arial" w:cs="Arial"/>
          <w:b/>
          <w:szCs w:val="24"/>
        </w:rPr>
        <w:t>3</w:t>
      </w:r>
    </w:p>
    <w:p w14:paraId="31928821" w14:textId="77777777" w:rsidR="00706A55" w:rsidRPr="001E48DA" w:rsidRDefault="00706A55" w:rsidP="00706A55">
      <w:pPr>
        <w:pStyle w:val="BodyTextIndent"/>
        <w:ind w:left="720"/>
        <w:jc w:val="left"/>
        <w:rPr>
          <w:rFonts w:ascii="Arial" w:hAnsi="Arial" w:cs="Arial"/>
          <w:szCs w:val="24"/>
        </w:rPr>
      </w:pPr>
      <w:r w:rsidRPr="001E48DA">
        <w:rPr>
          <w:rFonts w:ascii="Arial" w:hAnsi="Arial" w:cs="Arial"/>
          <w:szCs w:val="24"/>
        </w:rPr>
        <w:t>The Alternate Payee shall not be treated as the Participant’s spouse under the Plan for purposes of</w:t>
      </w:r>
      <w:r>
        <w:rPr>
          <w:rFonts w:ascii="Arial" w:hAnsi="Arial" w:cs="Arial"/>
          <w:szCs w:val="24"/>
        </w:rPr>
        <w:t xml:space="preserve"> the qualified pre-retirement survivor annuity under</w:t>
      </w:r>
      <w:r w:rsidRPr="001E48DA">
        <w:rPr>
          <w:rFonts w:ascii="Arial" w:hAnsi="Arial" w:cs="Arial"/>
          <w:szCs w:val="24"/>
        </w:rPr>
        <w:t xml:space="preserve"> §§ 401(a)(11) and 417 of the Code.</w:t>
      </w:r>
    </w:p>
    <w:p w14:paraId="5D7D2D4F" w14:textId="77777777" w:rsidR="00706A55" w:rsidRDefault="00706A55" w:rsidP="00706A55">
      <w:pPr>
        <w:numPr>
          <w:ilvl w:val="12"/>
          <w:numId w:val="0"/>
        </w:numPr>
        <w:rPr>
          <w:rFonts w:ascii="Arial" w:hAnsi="Arial" w:cs="Arial"/>
          <w:b/>
          <w:i/>
          <w:szCs w:val="24"/>
        </w:rPr>
      </w:pPr>
    </w:p>
    <w:p w14:paraId="264008F1" w14:textId="77777777" w:rsidR="00E550AE" w:rsidRPr="00E12779" w:rsidRDefault="00E550AE" w:rsidP="00E12779">
      <w:pPr>
        <w:numPr>
          <w:ilvl w:val="12"/>
          <w:numId w:val="0"/>
        </w:numPr>
        <w:ind w:left="450" w:hanging="450"/>
        <w:rPr>
          <w:rFonts w:ascii="Arial" w:hAnsi="Arial" w:cs="Arial"/>
          <w:b/>
          <w:i/>
          <w:szCs w:val="24"/>
        </w:rPr>
      </w:pPr>
      <w:r w:rsidRPr="00F60DF1">
        <w:rPr>
          <w:rFonts w:ascii="Arial" w:hAnsi="Arial" w:cs="Arial"/>
          <w:b/>
          <w:i/>
          <w:szCs w:val="24"/>
        </w:rPr>
        <w:t>1</w:t>
      </w:r>
      <w:r>
        <w:rPr>
          <w:rFonts w:ascii="Arial" w:hAnsi="Arial" w:cs="Arial"/>
          <w:b/>
          <w:i/>
          <w:szCs w:val="24"/>
        </w:rPr>
        <w:t>1</w:t>
      </w:r>
      <w:r w:rsidRPr="00F60DF1">
        <w:rPr>
          <w:rFonts w:ascii="Arial" w:hAnsi="Arial" w:cs="Arial"/>
          <w:b/>
          <w:i/>
          <w:szCs w:val="24"/>
        </w:rPr>
        <w:t>.</w:t>
      </w:r>
      <w:r w:rsidRPr="00F60DF1">
        <w:rPr>
          <w:rFonts w:ascii="Arial" w:hAnsi="Arial" w:cs="Arial"/>
          <w:b/>
          <w:i/>
          <w:szCs w:val="24"/>
        </w:rPr>
        <w:tab/>
        <w:t>Treatment</w:t>
      </w:r>
      <w:r w:rsidRPr="00C612A2">
        <w:rPr>
          <w:rFonts w:ascii="Arial" w:hAnsi="Arial" w:cs="Arial"/>
          <w:b/>
          <w:i/>
          <w:szCs w:val="24"/>
        </w:rPr>
        <w:t xml:space="preserve"> of Alternate Payee as Participant’s Spouse</w:t>
      </w:r>
      <w:r>
        <w:rPr>
          <w:rFonts w:ascii="Arial" w:hAnsi="Arial" w:cs="Arial"/>
          <w:b/>
          <w:i/>
          <w:szCs w:val="24"/>
        </w:rPr>
        <w:t xml:space="preserve"> with Respect to the Post-Retirement Joint and Survivor Annuity</w:t>
      </w:r>
    </w:p>
    <w:p w14:paraId="01A3C5D8" w14:textId="77777777" w:rsidR="00E550AE" w:rsidRDefault="00E550AE" w:rsidP="00E550AE">
      <w:pPr>
        <w:pStyle w:val="BodyText2"/>
        <w:tabs>
          <w:tab w:val="left" w:pos="1170"/>
        </w:tabs>
        <w:ind w:left="450"/>
        <w:rPr>
          <w:rFonts w:ascii="Arial" w:hAnsi="Arial" w:cs="Arial"/>
          <w:b/>
          <w:i/>
          <w:sz w:val="20"/>
        </w:rPr>
      </w:pPr>
      <w:r w:rsidRPr="00F72163">
        <w:rPr>
          <w:rFonts w:ascii="Arial" w:hAnsi="Arial" w:cs="Arial"/>
          <w:b/>
          <w:i/>
          <w:sz w:val="20"/>
        </w:rPr>
        <w:t>[Note:</w:t>
      </w:r>
      <w:r w:rsidRPr="00F72163">
        <w:rPr>
          <w:rFonts w:ascii="Arial" w:hAnsi="Arial" w:cs="Arial"/>
          <w:b/>
          <w:i/>
          <w:sz w:val="20"/>
        </w:rPr>
        <w:tab/>
      </w:r>
      <w:r>
        <w:rPr>
          <w:rFonts w:ascii="Arial" w:hAnsi="Arial" w:cs="Arial"/>
          <w:b/>
          <w:i/>
          <w:sz w:val="20"/>
        </w:rPr>
        <w:t xml:space="preserve">Separate from the benefit assigned to the Alternate Payee under the QDRO, the Alternate Payee may also be treated as the Participant’s surviving spouse for purposes of the Post-Retirement Joint and Survivor Annuity].  </w:t>
      </w:r>
    </w:p>
    <w:p w14:paraId="02E99D1B" w14:textId="77777777" w:rsidR="00E550AE" w:rsidRDefault="00E550AE" w:rsidP="00E550AE">
      <w:pPr>
        <w:pStyle w:val="BodyText2"/>
        <w:tabs>
          <w:tab w:val="left" w:pos="1170"/>
        </w:tabs>
        <w:ind w:left="450"/>
        <w:rPr>
          <w:rFonts w:ascii="Arial" w:hAnsi="Arial" w:cs="Arial"/>
          <w:b/>
          <w:i/>
          <w:sz w:val="20"/>
        </w:rPr>
      </w:pPr>
    </w:p>
    <w:p w14:paraId="573CB9AC" w14:textId="77777777" w:rsidR="00E550AE" w:rsidRDefault="00E550AE" w:rsidP="00E550AE">
      <w:pPr>
        <w:pStyle w:val="Heading6"/>
        <w:numPr>
          <w:ilvl w:val="12"/>
          <w:numId w:val="0"/>
        </w:numPr>
        <w:ind w:left="450"/>
        <w:rPr>
          <w:rFonts w:ascii="Arial" w:hAnsi="Arial" w:cs="Arial"/>
          <w:b/>
          <w:szCs w:val="24"/>
        </w:rPr>
      </w:pPr>
      <w:r>
        <w:rPr>
          <w:rFonts w:ascii="Arial" w:hAnsi="Arial" w:cs="Arial"/>
          <w:b/>
          <w:szCs w:val="24"/>
        </w:rPr>
        <w:t>Alternative 1</w:t>
      </w:r>
    </w:p>
    <w:p w14:paraId="4FABEEE9" w14:textId="77777777" w:rsidR="00E550AE" w:rsidRDefault="00E550AE" w:rsidP="00E550AE">
      <w:pPr>
        <w:pStyle w:val="BodyTextIndent"/>
        <w:ind w:left="720"/>
        <w:jc w:val="left"/>
        <w:rPr>
          <w:rFonts w:ascii="Arial" w:hAnsi="Arial" w:cs="Arial"/>
          <w:szCs w:val="24"/>
        </w:rPr>
      </w:pPr>
      <w:r>
        <w:rPr>
          <w:rFonts w:ascii="Arial" w:hAnsi="Arial" w:cs="Arial"/>
          <w:szCs w:val="24"/>
        </w:rPr>
        <w:t xml:space="preserve">If the Participant dies prior to the Alternate Payee and after benefits have commenced, the </w:t>
      </w:r>
      <w:r w:rsidRPr="007876D8">
        <w:rPr>
          <w:rFonts w:ascii="Arial" w:hAnsi="Arial" w:cs="Arial"/>
          <w:szCs w:val="24"/>
        </w:rPr>
        <w:t xml:space="preserve">Alternate Payee </w:t>
      </w:r>
      <w:r w:rsidRPr="001E48DA">
        <w:rPr>
          <w:rFonts w:ascii="Arial" w:hAnsi="Arial" w:cs="Arial"/>
          <w:szCs w:val="24"/>
        </w:rPr>
        <w:t xml:space="preserve">shall be treated as the Participant’s spouse </w:t>
      </w:r>
      <w:r>
        <w:rPr>
          <w:rFonts w:ascii="Arial" w:hAnsi="Arial" w:cs="Arial"/>
          <w:szCs w:val="24"/>
        </w:rPr>
        <w:t xml:space="preserve">under the Plan </w:t>
      </w:r>
      <w:r w:rsidRPr="001E48DA">
        <w:rPr>
          <w:rFonts w:ascii="Arial" w:hAnsi="Arial" w:cs="Arial"/>
          <w:szCs w:val="24"/>
        </w:rPr>
        <w:t>for purposes</w:t>
      </w:r>
      <w:r>
        <w:rPr>
          <w:rFonts w:ascii="Arial" w:hAnsi="Arial" w:cs="Arial"/>
          <w:szCs w:val="24"/>
        </w:rPr>
        <w:t xml:space="preserve"> of the post-retirement joint and survivor annuity under § 417 of the Code</w:t>
      </w:r>
      <w:r w:rsidR="00301C50">
        <w:rPr>
          <w:rFonts w:ascii="Arial" w:hAnsi="Arial" w:cs="Arial"/>
          <w:szCs w:val="24"/>
        </w:rPr>
        <w:t xml:space="preserve"> as to ____% of the total death benefit</w:t>
      </w:r>
      <w:r>
        <w:rPr>
          <w:rFonts w:ascii="Arial" w:hAnsi="Arial" w:cs="Arial"/>
          <w:szCs w:val="24"/>
        </w:rPr>
        <w:t>.</w:t>
      </w:r>
      <w:r w:rsidR="00301C50">
        <w:rPr>
          <w:rFonts w:ascii="Arial" w:hAnsi="Arial" w:cs="Arial"/>
          <w:szCs w:val="24"/>
        </w:rPr>
        <w:t xml:space="preserve">  The remaining portion of the death benefit, if any, shall be paid in accordance with the Plan. </w:t>
      </w:r>
      <w:r w:rsidR="00301C50" w:rsidDel="00301C50">
        <w:rPr>
          <w:rFonts w:ascii="Arial" w:hAnsi="Arial" w:cs="Arial"/>
          <w:szCs w:val="24"/>
        </w:rPr>
        <w:t xml:space="preserve"> </w:t>
      </w:r>
      <w:r>
        <w:rPr>
          <w:rFonts w:ascii="Arial" w:hAnsi="Arial" w:cs="Arial"/>
          <w:szCs w:val="24"/>
        </w:rPr>
        <w:t xml:space="preserve">  </w:t>
      </w:r>
    </w:p>
    <w:p w14:paraId="11F92FB2" w14:textId="77777777" w:rsidR="00E550AE" w:rsidRDefault="00E550AE" w:rsidP="00E550AE">
      <w:pPr>
        <w:ind w:left="450"/>
        <w:rPr>
          <w:rFonts w:ascii="Arial" w:hAnsi="Arial" w:cs="Arial"/>
          <w:szCs w:val="24"/>
        </w:rPr>
      </w:pPr>
    </w:p>
    <w:p w14:paraId="1FA78B58" w14:textId="77777777" w:rsidR="00E550AE" w:rsidRDefault="00E550AE" w:rsidP="00E550AE">
      <w:pPr>
        <w:pStyle w:val="Heading6"/>
        <w:numPr>
          <w:ilvl w:val="12"/>
          <w:numId w:val="0"/>
        </w:numPr>
        <w:ind w:left="450"/>
        <w:rPr>
          <w:rFonts w:ascii="Arial" w:hAnsi="Arial" w:cs="Arial"/>
          <w:b/>
          <w:szCs w:val="24"/>
        </w:rPr>
      </w:pPr>
      <w:r>
        <w:rPr>
          <w:rFonts w:ascii="Arial" w:hAnsi="Arial" w:cs="Arial"/>
          <w:b/>
          <w:szCs w:val="24"/>
        </w:rPr>
        <w:t>Alternative 2</w:t>
      </w:r>
    </w:p>
    <w:p w14:paraId="799973F9" w14:textId="77777777" w:rsidR="00E550AE" w:rsidRPr="001E48DA" w:rsidRDefault="00E550AE" w:rsidP="00E550AE">
      <w:pPr>
        <w:pStyle w:val="BodyTextIndent"/>
        <w:ind w:left="720"/>
        <w:jc w:val="left"/>
        <w:rPr>
          <w:rFonts w:ascii="Arial" w:hAnsi="Arial" w:cs="Arial"/>
          <w:szCs w:val="24"/>
        </w:rPr>
      </w:pPr>
      <w:r>
        <w:rPr>
          <w:rFonts w:ascii="Arial" w:hAnsi="Arial" w:cs="Arial"/>
          <w:szCs w:val="24"/>
        </w:rPr>
        <w:t>Th</w:t>
      </w:r>
      <w:r w:rsidRPr="001E48DA">
        <w:rPr>
          <w:rFonts w:ascii="Arial" w:hAnsi="Arial" w:cs="Arial"/>
          <w:szCs w:val="24"/>
        </w:rPr>
        <w:t xml:space="preserve">e Alternate Payee shall not be treated as the Participant’s spouse for purposes of </w:t>
      </w:r>
      <w:r w:rsidR="00960915">
        <w:rPr>
          <w:rFonts w:ascii="Arial" w:hAnsi="Arial" w:cs="Arial"/>
          <w:szCs w:val="24"/>
        </w:rPr>
        <w:t>any</w:t>
      </w:r>
      <w:r>
        <w:rPr>
          <w:rFonts w:ascii="Arial" w:hAnsi="Arial" w:cs="Arial"/>
          <w:szCs w:val="24"/>
        </w:rPr>
        <w:t xml:space="preserve"> post-retirement joint and survivor annuity under the Plan.</w:t>
      </w:r>
    </w:p>
    <w:p w14:paraId="0F0322D4" w14:textId="77777777" w:rsidR="00E550AE" w:rsidRDefault="00E550AE" w:rsidP="00706A55">
      <w:pPr>
        <w:numPr>
          <w:ilvl w:val="12"/>
          <w:numId w:val="0"/>
        </w:numPr>
        <w:rPr>
          <w:rFonts w:ascii="Arial" w:hAnsi="Arial" w:cs="Arial"/>
          <w:b/>
          <w:i/>
          <w:szCs w:val="24"/>
        </w:rPr>
      </w:pPr>
    </w:p>
    <w:p w14:paraId="065BCCCD" w14:textId="77777777" w:rsidR="00706A55" w:rsidRPr="00F60DF1" w:rsidRDefault="00706A55" w:rsidP="00706A55">
      <w:pPr>
        <w:tabs>
          <w:tab w:val="left" w:pos="360"/>
        </w:tabs>
        <w:rPr>
          <w:rFonts w:ascii="Arial" w:hAnsi="Arial" w:cs="Arial"/>
          <w:b/>
          <w:i/>
          <w:szCs w:val="24"/>
        </w:rPr>
      </w:pPr>
      <w:r w:rsidRPr="00F60DF1">
        <w:rPr>
          <w:rFonts w:ascii="Arial" w:hAnsi="Arial" w:cs="Arial"/>
          <w:b/>
          <w:i/>
          <w:szCs w:val="24"/>
        </w:rPr>
        <w:t>1</w:t>
      </w:r>
      <w:r w:rsidR="00E550AE">
        <w:rPr>
          <w:rFonts w:ascii="Arial" w:hAnsi="Arial" w:cs="Arial"/>
          <w:b/>
          <w:i/>
          <w:szCs w:val="24"/>
        </w:rPr>
        <w:t>2</w:t>
      </w:r>
      <w:r w:rsidRPr="00F60DF1">
        <w:rPr>
          <w:rFonts w:ascii="Arial" w:hAnsi="Arial" w:cs="Arial"/>
          <w:b/>
          <w:i/>
          <w:szCs w:val="24"/>
        </w:rPr>
        <w:t>.</w:t>
      </w:r>
      <w:r w:rsidRPr="00F60DF1">
        <w:rPr>
          <w:rFonts w:ascii="Arial" w:hAnsi="Arial" w:cs="Arial"/>
          <w:b/>
          <w:i/>
          <w:szCs w:val="24"/>
        </w:rPr>
        <w:tab/>
        <w:t xml:space="preserve"> Limitations</w:t>
      </w:r>
    </w:p>
    <w:p w14:paraId="0ACC8747" w14:textId="77777777" w:rsidR="00706A55" w:rsidRPr="001E48DA" w:rsidRDefault="00706A55" w:rsidP="00706A55">
      <w:pPr>
        <w:numPr>
          <w:ilvl w:val="12"/>
          <w:numId w:val="0"/>
        </w:numPr>
        <w:tabs>
          <w:tab w:val="left" w:pos="450"/>
        </w:tabs>
        <w:ind w:left="446" w:hanging="446"/>
        <w:rPr>
          <w:rFonts w:ascii="Arial" w:hAnsi="Arial" w:cs="Arial"/>
          <w:b/>
          <w:szCs w:val="24"/>
        </w:rPr>
      </w:pPr>
      <w:r w:rsidRPr="001E48DA">
        <w:rPr>
          <w:rFonts w:ascii="Arial" w:hAnsi="Arial" w:cs="Arial"/>
          <w:szCs w:val="24"/>
        </w:rPr>
        <w:tab/>
        <w:t>This order shall not be construed to require the Plan, the Plan administrator, or any Plan fiduciary to:</w:t>
      </w:r>
    </w:p>
    <w:p w14:paraId="636E681C" w14:textId="77777777" w:rsidR="00706A55" w:rsidRPr="001E48DA" w:rsidRDefault="00706A55" w:rsidP="00706A55">
      <w:pPr>
        <w:numPr>
          <w:ilvl w:val="1"/>
          <w:numId w:val="5"/>
        </w:numPr>
        <w:tabs>
          <w:tab w:val="left" w:pos="360"/>
          <w:tab w:val="left" w:pos="1080"/>
        </w:tabs>
        <w:spacing w:before="120"/>
        <w:ind w:left="1080" w:hanging="648"/>
        <w:rPr>
          <w:rFonts w:ascii="Arial" w:hAnsi="Arial" w:cs="Arial"/>
          <w:b/>
          <w:szCs w:val="24"/>
        </w:rPr>
      </w:pPr>
      <w:r w:rsidRPr="001E48DA">
        <w:rPr>
          <w:rFonts w:ascii="Arial" w:hAnsi="Arial" w:cs="Arial"/>
          <w:szCs w:val="24"/>
        </w:rPr>
        <w:t>Make any payment or take any action that is inconsistent with any federal law, rule, regulation or applicable judicial decision;</w:t>
      </w:r>
    </w:p>
    <w:p w14:paraId="1D9CF8A7" w14:textId="77777777" w:rsidR="00706A55" w:rsidRPr="001E48DA" w:rsidRDefault="00706A55" w:rsidP="00706A55">
      <w:pPr>
        <w:numPr>
          <w:ilvl w:val="1"/>
          <w:numId w:val="5"/>
        </w:numPr>
        <w:tabs>
          <w:tab w:val="left" w:pos="360"/>
          <w:tab w:val="left" w:pos="1080"/>
        </w:tabs>
        <w:spacing w:before="120"/>
        <w:ind w:left="1080" w:hanging="648"/>
        <w:rPr>
          <w:rFonts w:ascii="Arial" w:hAnsi="Arial" w:cs="Arial"/>
          <w:b/>
          <w:szCs w:val="24"/>
        </w:rPr>
      </w:pPr>
      <w:r w:rsidRPr="001E48DA">
        <w:rPr>
          <w:rFonts w:ascii="Arial" w:hAnsi="Arial" w:cs="Arial"/>
          <w:szCs w:val="24"/>
        </w:rPr>
        <w:t>Provide any type or form of benefit or any option which is not otherwise provided under the terms of the Plan;</w:t>
      </w:r>
    </w:p>
    <w:p w14:paraId="29FBE986" w14:textId="77777777" w:rsidR="00706A55" w:rsidRPr="001E48DA" w:rsidRDefault="00706A55" w:rsidP="00706A55">
      <w:pPr>
        <w:numPr>
          <w:ilvl w:val="1"/>
          <w:numId w:val="5"/>
        </w:numPr>
        <w:tabs>
          <w:tab w:val="left" w:pos="360"/>
          <w:tab w:val="left" w:pos="1080"/>
        </w:tabs>
        <w:spacing w:before="120"/>
        <w:ind w:left="1080" w:hanging="648"/>
        <w:rPr>
          <w:rFonts w:ascii="Arial" w:hAnsi="Arial" w:cs="Arial"/>
          <w:b/>
          <w:szCs w:val="24"/>
        </w:rPr>
      </w:pPr>
      <w:r w:rsidRPr="001E48DA">
        <w:rPr>
          <w:rFonts w:ascii="Arial" w:hAnsi="Arial" w:cs="Arial"/>
          <w:szCs w:val="24"/>
        </w:rPr>
        <w:t>Provide the Alternate Payee with a joint and survivor annuity for the Alternate Payee’s life and then for the life of the Alternate Payee’s subsequent spouse;</w:t>
      </w:r>
    </w:p>
    <w:p w14:paraId="403A7EC4" w14:textId="77777777" w:rsidR="00706A55" w:rsidRPr="001E48DA" w:rsidRDefault="00706A55" w:rsidP="00706A55">
      <w:pPr>
        <w:numPr>
          <w:ilvl w:val="1"/>
          <w:numId w:val="5"/>
        </w:numPr>
        <w:tabs>
          <w:tab w:val="left" w:pos="360"/>
          <w:tab w:val="left" w:pos="1080"/>
        </w:tabs>
        <w:spacing w:before="120"/>
        <w:ind w:left="1080" w:hanging="648"/>
        <w:rPr>
          <w:rFonts w:ascii="Arial" w:hAnsi="Arial" w:cs="Arial"/>
          <w:b/>
          <w:szCs w:val="24"/>
        </w:rPr>
      </w:pPr>
      <w:r w:rsidRPr="001E48DA">
        <w:rPr>
          <w:rFonts w:ascii="Arial" w:hAnsi="Arial" w:cs="Arial"/>
          <w:szCs w:val="24"/>
        </w:rPr>
        <w:t>Provide total benefits having a greater actuarial value, as determined pursuant to the terms of the Plan, than would have been payable in the absence of this order; and</w:t>
      </w:r>
    </w:p>
    <w:p w14:paraId="1F1DEAD0" w14:textId="77777777" w:rsidR="00706A55" w:rsidRPr="001E48DA" w:rsidRDefault="00706A55" w:rsidP="00706A55">
      <w:pPr>
        <w:numPr>
          <w:ilvl w:val="1"/>
          <w:numId w:val="6"/>
        </w:numPr>
        <w:tabs>
          <w:tab w:val="left" w:pos="360"/>
          <w:tab w:val="left" w:pos="1080"/>
        </w:tabs>
        <w:spacing w:before="120"/>
        <w:ind w:left="1080" w:hanging="648"/>
        <w:rPr>
          <w:rFonts w:ascii="Arial" w:hAnsi="Arial" w:cs="Arial"/>
          <w:b/>
          <w:szCs w:val="24"/>
        </w:rPr>
      </w:pPr>
      <w:r w:rsidRPr="001E48DA">
        <w:rPr>
          <w:rFonts w:ascii="Arial" w:hAnsi="Arial" w:cs="Arial"/>
          <w:szCs w:val="24"/>
        </w:rPr>
        <w:lastRenderedPageBreak/>
        <w:t>Pay benefits to the Alternate Payee that are required to be paid to another alternate payee under another order previously determined to be a qualified domestic relations order.</w:t>
      </w:r>
    </w:p>
    <w:p w14:paraId="59C5FD96" w14:textId="77777777" w:rsidR="00706A55" w:rsidRPr="001E48DA" w:rsidRDefault="00706A55" w:rsidP="00706A55">
      <w:pPr>
        <w:tabs>
          <w:tab w:val="left" w:pos="360"/>
        </w:tabs>
        <w:ind w:left="432"/>
        <w:jc w:val="both"/>
        <w:rPr>
          <w:rFonts w:ascii="Arial" w:hAnsi="Arial" w:cs="Arial"/>
          <w:b/>
          <w:szCs w:val="24"/>
        </w:rPr>
      </w:pPr>
    </w:p>
    <w:p w14:paraId="1B9E3D09" w14:textId="77777777" w:rsidR="00706A55" w:rsidRPr="00F60DF1" w:rsidRDefault="00706A55" w:rsidP="00706A55">
      <w:pPr>
        <w:tabs>
          <w:tab w:val="left" w:pos="360"/>
        </w:tabs>
        <w:rPr>
          <w:rFonts w:ascii="Arial" w:hAnsi="Arial" w:cs="Arial"/>
          <w:b/>
          <w:szCs w:val="24"/>
        </w:rPr>
      </w:pPr>
      <w:r w:rsidRPr="00F60DF1">
        <w:rPr>
          <w:rFonts w:ascii="Arial" w:hAnsi="Arial" w:cs="Arial"/>
          <w:b/>
          <w:i/>
          <w:szCs w:val="24"/>
        </w:rPr>
        <w:t>1</w:t>
      </w:r>
      <w:r w:rsidR="00E550AE">
        <w:rPr>
          <w:rFonts w:ascii="Arial" w:hAnsi="Arial" w:cs="Arial"/>
          <w:b/>
          <w:i/>
          <w:szCs w:val="24"/>
        </w:rPr>
        <w:t>3</w:t>
      </w:r>
      <w:r w:rsidRPr="00F60DF1">
        <w:rPr>
          <w:rFonts w:ascii="Arial" w:hAnsi="Arial" w:cs="Arial"/>
          <w:b/>
          <w:i/>
          <w:szCs w:val="24"/>
        </w:rPr>
        <w:t>.</w:t>
      </w:r>
      <w:r w:rsidRPr="00F60DF1">
        <w:rPr>
          <w:rFonts w:ascii="Arial" w:hAnsi="Arial" w:cs="Arial"/>
          <w:b/>
          <w:i/>
          <w:szCs w:val="24"/>
        </w:rPr>
        <w:tab/>
        <w:t>Entitlement to Post Retirement Increases</w:t>
      </w:r>
    </w:p>
    <w:p w14:paraId="20983812" w14:textId="77777777" w:rsidR="00706A55" w:rsidRDefault="00706A55" w:rsidP="00706A55">
      <w:pPr>
        <w:numPr>
          <w:ilvl w:val="12"/>
          <w:numId w:val="0"/>
        </w:numPr>
        <w:tabs>
          <w:tab w:val="left" w:pos="360"/>
        </w:tabs>
        <w:ind w:left="432" w:hanging="432"/>
        <w:rPr>
          <w:rFonts w:ascii="Arial" w:hAnsi="Arial" w:cs="Arial"/>
          <w:szCs w:val="24"/>
        </w:rPr>
      </w:pPr>
      <w:r w:rsidRPr="001E48DA">
        <w:rPr>
          <w:rFonts w:ascii="Arial" w:hAnsi="Arial" w:cs="Arial"/>
          <w:szCs w:val="24"/>
        </w:rPr>
        <w:tab/>
      </w:r>
      <w:r>
        <w:rPr>
          <w:rFonts w:ascii="Arial" w:hAnsi="Arial" w:cs="Arial"/>
          <w:szCs w:val="24"/>
        </w:rPr>
        <w:tab/>
      </w:r>
      <w:r w:rsidRPr="001E48DA">
        <w:rPr>
          <w:rFonts w:ascii="Arial" w:hAnsi="Arial" w:cs="Arial"/>
          <w:szCs w:val="24"/>
        </w:rPr>
        <w:t xml:space="preserve">When the Alternate Payee is in receipt of benefits under this order, and if the Plan increases benefits for those in pay status as a result of a cost-of-living adjustment or other improvement in benefits, the Alternate Payee shall receive an increased benefit as a result of a cost-of-living adjustment or benefit improvement pro rata based on the benefit assigned to the Alternate Payee pursuant to paragraph </w:t>
      </w:r>
      <w:r>
        <w:rPr>
          <w:rFonts w:ascii="Arial" w:hAnsi="Arial" w:cs="Arial"/>
          <w:szCs w:val="24"/>
        </w:rPr>
        <w:t>8</w:t>
      </w:r>
      <w:r w:rsidRPr="001E48DA">
        <w:rPr>
          <w:rFonts w:ascii="Arial" w:hAnsi="Arial" w:cs="Arial"/>
          <w:szCs w:val="24"/>
        </w:rPr>
        <w:t xml:space="preserve"> hereof.</w:t>
      </w:r>
    </w:p>
    <w:p w14:paraId="0AABCE0E" w14:textId="77777777" w:rsidR="00706A55" w:rsidRPr="001E48DA" w:rsidRDefault="00706A55" w:rsidP="00706A55">
      <w:pPr>
        <w:tabs>
          <w:tab w:val="left" w:pos="360"/>
        </w:tabs>
        <w:ind w:left="432"/>
        <w:rPr>
          <w:rFonts w:ascii="Arial" w:hAnsi="Arial" w:cs="Arial"/>
          <w:b/>
          <w:szCs w:val="24"/>
        </w:rPr>
      </w:pPr>
    </w:p>
    <w:p w14:paraId="7C0C9572" w14:textId="77777777" w:rsidR="00706A55" w:rsidRPr="00F60DF1" w:rsidRDefault="00706A55" w:rsidP="00706A55">
      <w:pPr>
        <w:tabs>
          <w:tab w:val="left" w:pos="360"/>
        </w:tabs>
        <w:rPr>
          <w:rFonts w:ascii="Arial" w:hAnsi="Arial" w:cs="Arial"/>
          <w:b/>
          <w:szCs w:val="24"/>
        </w:rPr>
      </w:pPr>
      <w:r w:rsidRPr="00F60DF1">
        <w:rPr>
          <w:rFonts w:ascii="Arial" w:hAnsi="Arial" w:cs="Arial"/>
          <w:b/>
          <w:i/>
          <w:szCs w:val="24"/>
        </w:rPr>
        <w:t>1</w:t>
      </w:r>
      <w:r w:rsidR="00E550AE">
        <w:rPr>
          <w:rFonts w:ascii="Arial" w:hAnsi="Arial" w:cs="Arial"/>
          <w:b/>
          <w:i/>
          <w:szCs w:val="24"/>
        </w:rPr>
        <w:t>4</w:t>
      </w:r>
      <w:r w:rsidRPr="00F60DF1">
        <w:rPr>
          <w:rFonts w:ascii="Arial" w:hAnsi="Arial" w:cs="Arial"/>
          <w:b/>
          <w:i/>
          <w:szCs w:val="24"/>
        </w:rPr>
        <w:t>.</w:t>
      </w:r>
      <w:r w:rsidRPr="00F60DF1">
        <w:rPr>
          <w:rFonts w:ascii="Arial" w:hAnsi="Arial" w:cs="Arial"/>
          <w:b/>
          <w:i/>
          <w:szCs w:val="24"/>
        </w:rPr>
        <w:tab/>
        <w:t>Completion of Required Documents</w:t>
      </w:r>
    </w:p>
    <w:p w14:paraId="09CE369F" w14:textId="77777777" w:rsidR="00706A55" w:rsidRPr="001E48DA" w:rsidRDefault="00706A55" w:rsidP="00706A55">
      <w:pPr>
        <w:pStyle w:val="BodyText2"/>
        <w:ind w:left="432"/>
        <w:rPr>
          <w:rFonts w:ascii="Arial" w:hAnsi="Arial" w:cs="Arial"/>
          <w:szCs w:val="24"/>
        </w:rPr>
      </w:pPr>
      <w:r w:rsidRPr="001E48DA">
        <w:rPr>
          <w:rFonts w:ascii="Arial" w:hAnsi="Arial" w:cs="Arial"/>
          <w:szCs w:val="24"/>
        </w:rPr>
        <w:t>The Alternate Payee shall, prior to the distribution of benefits awarded hereunder, complete and return all forms and documents required by the Plan Administrator for the Plan, the trustee, or as may be required by law.  The Alternate Payee shall timely make in writing all appropriate elections required by the Plan or the Board of Managers.</w:t>
      </w:r>
    </w:p>
    <w:p w14:paraId="47121D25" w14:textId="77777777" w:rsidR="00706A55" w:rsidRPr="001E48DA" w:rsidRDefault="00706A55" w:rsidP="00706A55">
      <w:pPr>
        <w:pStyle w:val="BodyText2"/>
        <w:ind w:left="432"/>
        <w:rPr>
          <w:rFonts w:ascii="Arial" w:hAnsi="Arial" w:cs="Arial"/>
          <w:szCs w:val="24"/>
        </w:rPr>
      </w:pPr>
    </w:p>
    <w:p w14:paraId="1CF4F4CD" w14:textId="77777777" w:rsidR="00706A55" w:rsidRPr="00F60DF1" w:rsidRDefault="00706A55" w:rsidP="00706A55">
      <w:pPr>
        <w:tabs>
          <w:tab w:val="left" w:pos="360"/>
        </w:tabs>
        <w:rPr>
          <w:rFonts w:ascii="Arial" w:hAnsi="Arial" w:cs="Arial"/>
          <w:b/>
          <w:szCs w:val="24"/>
        </w:rPr>
      </w:pPr>
      <w:r w:rsidRPr="00F60DF1">
        <w:rPr>
          <w:rFonts w:ascii="Arial" w:hAnsi="Arial" w:cs="Arial"/>
          <w:b/>
          <w:i/>
          <w:szCs w:val="24"/>
        </w:rPr>
        <w:t>1</w:t>
      </w:r>
      <w:r w:rsidR="00E550AE">
        <w:rPr>
          <w:rFonts w:ascii="Arial" w:hAnsi="Arial" w:cs="Arial"/>
          <w:b/>
          <w:i/>
          <w:szCs w:val="24"/>
        </w:rPr>
        <w:t>5</w:t>
      </w:r>
      <w:r w:rsidRPr="00F60DF1">
        <w:rPr>
          <w:rFonts w:ascii="Arial" w:hAnsi="Arial" w:cs="Arial"/>
          <w:b/>
          <w:i/>
          <w:szCs w:val="24"/>
        </w:rPr>
        <w:t>.</w:t>
      </w:r>
      <w:r w:rsidRPr="00F60DF1">
        <w:rPr>
          <w:rFonts w:ascii="Arial" w:hAnsi="Arial" w:cs="Arial"/>
          <w:b/>
          <w:i/>
          <w:szCs w:val="24"/>
        </w:rPr>
        <w:tab/>
        <w:t>Overpayments</w:t>
      </w:r>
    </w:p>
    <w:p w14:paraId="7C602693" w14:textId="77777777" w:rsidR="00706A55" w:rsidRPr="001E48DA" w:rsidRDefault="00706A55" w:rsidP="00706A55">
      <w:pPr>
        <w:pStyle w:val="BodyText2"/>
        <w:ind w:left="432"/>
        <w:rPr>
          <w:rFonts w:ascii="Arial" w:hAnsi="Arial" w:cs="Arial"/>
          <w:szCs w:val="24"/>
        </w:rPr>
      </w:pPr>
      <w:r w:rsidRPr="001E48DA">
        <w:rPr>
          <w:rFonts w:ascii="Arial" w:hAnsi="Arial" w:cs="Arial"/>
          <w:szCs w:val="24"/>
        </w:rPr>
        <w:t xml:space="preserve">The Plan Administrator reserves the right to recoup an overpayment made to the Participant and/or Alternate Payee in the event that the Plan Administrator determines that an overpayment has been made to the Participant and/or Alternate Payee for any reason, including but not limited to (a) if the Participant retires under the Plan but </w:t>
      </w:r>
      <w:r w:rsidRPr="001E48DA">
        <w:rPr>
          <w:rFonts w:ascii="Arial" w:hAnsi="Arial" w:cs="Arial"/>
          <w:snapToGrid w:val="0"/>
          <w:szCs w:val="24"/>
        </w:rPr>
        <w:t>continues employment in the railroad industry and qualifies for a Railroad Retirement annuity before age 62, or (b) if the Participant qualifies for a disability annuity from Railroad Retirement or Social Security at any time.  If the parties cannot come to an agreement regarding their respective liability toward the Plan’s recoupment of such overpayments, the Court shall reserve jurisdiction regarding the allocation of such repayments to the Plan between the Participant and the Alternate Payee.</w:t>
      </w:r>
    </w:p>
    <w:p w14:paraId="0FB4C7E5" w14:textId="77777777" w:rsidR="00706A55" w:rsidRPr="001E48DA" w:rsidRDefault="00706A55" w:rsidP="00706A55">
      <w:pPr>
        <w:pStyle w:val="BodyText2"/>
        <w:ind w:left="432"/>
        <w:rPr>
          <w:rFonts w:ascii="Arial" w:hAnsi="Arial" w:cs="Arial"/>
          <w:szCs w:val="24"/>
        </w:rPr>
      </w:pPr>
    </w:p>
    <w:p w14:paraId="256564A6" w14:textId="77777777" w:rsidR="00706A55" w:rsidRPr="00F60DF1" w:rsidRDefault="00706A55" w:rsidP="00706A55">
      <w:pPr>
        <w:tabs>
          <w:tab w:val="left" w:pos="360"/>
        </w:tabs>
        <w:rPr>
          <w:rFonts w:ascii="Arial" w:hAnsi="Arial" w:cs="Arial"/>
          <w:b/>
          <w:szCs w:val="24"/>
        </w:rPr>
      </w:pPr>
      <w:r w:rsidRPr="00F60DF1">
        <w:rPr>
          <w:rFonts w:ascii="Arial" w:hAnsi="Arial" w:cs="Arial"/>
          <w:b/>
          <w:i/>
          <w:szCs w:val="24"/>
        </w:rPr>
        <w:t>1</w:t>
      </w:r>
      <w:r w:rsidR="00E550AE">
        <w:rPr>
          <w:rFonts w:ascii="Arial" w:hAnsi="Arial" w:cs="Arial"/>
          <w:b/>
          <w:i/>
          <w:szCs w:val="24"/>
        </w:rPr>
        <w:t>6</w:t>
      </w:r>
      <w:r w:rsidRPr="00F60DF1">
        <w:rPr>
          <w:rFonts w:ascii="Arial" w:hAnsi="Arial" w:cs="Arial"/>
          <w:b/>
          <w:i/>
          <w:szCs w:val="24"/>
        </w:rPr>
        <w:t>. Taxes</w:t>
      </w:r>
    </w:p>
    <w:p w14:paraId="3DD30095" w14:textId="77777777" w:rsidR="00706A55" w:rsidRPr="001E48DA" w:rsidRDefault="00706A55" w:rsidP="00706A55">
      <w:pPr>
        <w:numPr>
          <w:ilvl w:val="12"/>
          <w:numId w:val="0"/>
        </w:numPr>
        <w:tabs>
          <w:tab w:val="left" w:pos="360"/>
        </w:tabs>
        <w:ind w:left="432" w:hanging="432"/>
        <w:rPr>
          <w:rFonts w:ascii="Arial" w:hAnsi="Arial" w:cs="Arial"/>
          <w:b/>
          <w:szCs w:val="24"/>
        </w:rPr>
      </w:pPr>
      <w:r w:rsidRPr="001E48DA">
        <w:rPr>
          <w:rFonts w:ascii="Arial" w:hAnsi="Arial" w:cs="Arial"/>
          <w:szCs w:val="24"/>
        </w:rPr>
        <w:tab/>
      </w:r>
      <w:r w:rsidRPr="001E48DA">
        <w:rPr>
          <w:rFonts w:ascii="Arial" w:hAnsi="Arial" w:cs="Arial"/>
          <w:szCs w:val="24"/>
        </w:rPr>
        <w:tab/>
        <w:t>The Participant and Alternate Payee shall each be responsible for his or her own federal, state and local income and any other taxes attributable to any and all payments made from the Plan which are received by the Participant and Alternate Payee respectively.</w:t>
      </w:r>
    </w:p>
    <w:p w14:paraId="62CA2A85" w14:textId="77777777" w:rsidR="00706A55" w:rsidRPr="00F60DF1" w:rsidRDefault="00706A55" w:rsidP="00706A55">
      <w:pPr>
        <w:numPr>
          <w:ilvl w:val="12"/>
          <w:numId w:val="0"/>
        </w:numPr>
        <w:tabs>
          <w:tab w:val="left" w:pos="360"/>
        </w:tabs>
        <w:ind w:left="432" w:hanging="432"/>
        <w:rPr>
          <w:rFonts w:ascii="Arial" w:hAnsi="Arial" w:cs="Arial"/>
          <w:b/>
          <w:szCs w:val="24"/>
        </w:rPr>
      </w:pPr>
    </w:p>
    <w:p w14:paraId="00CE1AB8" w14:textId="77777777" w:rsidR="00706A55" w:rsidRPr="00F60DF1" w:rsidRDefault="00706A55" w:rsidP="00706A55">
      <w:pPr>
        <w:tabs>
          <w:tab w:val="left" w:pos="360"/>
        </w:tabs>
        <w:rPr>
          <w:rFonts w:ascii="Arial" w:hAnsi="Arial" w:cs="Arial"/>
          <w:b/>
          <w:i/>
          <w:szCs w:val="24"/>
        </w:rPr>
      </w:pPr>
      <w:r w:rsidRPr="00F60DF1">
        <w:rPr>
          <w:rFonts w:ascii="Arial" w:hAnsi="Arial" w:cs="Arial"/>
          <w:b/>
          <w:i/>
          <w:szCs w:val="24"/>
        </w:rPr>
        <w:t>1</w:t>
      </w:r>
      <w:r w:rsidR="00E550AE">
        <w:rPr>
          <w:rFonts w:ascii="Arial" w:hAnsi="Arial" w:cs="Arial"/>
          <w:b/>
          <w:i/>
          <w:szCs w:val="24"/>
        </w:rPr>
        <w:t>7</w:t>
      </w:r>
      <w:r w:rsidRPr="00F60DF1">
        <w:rPr>
          <w:rFonts w:ascii="Arial" w:hAnsi="Arial" w:cs="Arial"/>
          <w:b/>
          <w:i/>
          <w:szCs w:val="24"/>
        </w:rPr>
        <w:t>. Constructive Receipt</w:t>
      </w:r>
    </w:p>
    <w:p w14:paraId="7DE3B59E" w14:textId="77777777" w:rsidR="00706A55" w:rsidRPr="001E02C6" w:rsidRDefault="00706A55" w:rsidP="00706A55">
      <w:pPr>
        <w:pStyle w:val="BodyText2"/>
        <w:ind w:left="432"/>
        <w:rPr>
          <w:rFonts w:ascii="Arial" w:hAnsi="Arial" w:cs="Arial"/>
          <w:szCs w:val="24"/>
        </w:rPr>
      </w:pPr>
      <w:r w:rsidRPr="001E48DA">
        <w:rPr>
          <w:rFonts w:ascii="Arial" w:hAnsi="Arial" w:cs="Arial"/>
          <w:szCs w:val="24"/>
        </w:rPr>
        <w:t>In the event the Plan trustee pays to the Participant any benefits that are assigned to the Alternate Payee pursuant to the terms of this order, the Participant shall</w:t>
      </w:r>
      <w:r>
        <w:rPr>
          <w:rFonts w:ascii="Arial" w:hAnsi="Arial" w:cs="Arial"/>
          <w:szCs w:val="24"/>
        </w:rPr>
        <w:t>,</w:t>
      </w:r>
      <w:r w:rsidRPr="001E48DA">
        <w:rPr>
          <w:rFonts w:ascii="Arial" w:hAnsi="Arial" w:cs="Arial"/>
          <w:szCs w:val="24"/>
        </w:rPr>
        <w:t xml:space="preserve"> </w:t>
      </w:r>
      <w:r>
        <w:rPr>
          <w:rFonts w:ascii="Arial" w:hAnsi="Arial" w:cs="Arial"/>
          <w:szCs w:val="24"/>
        </w:rPr>
        <w:t xml:space="preserve">within </w:t>
      </w:r>
      <w:r w:rsidRPr="001E48DA">
        <w:rPr>
          <w:rFonts w:ascii="Arial" w:hAnsi="Arial" w:cs="Arial"/>
          <w:szCs w:val="24"/>
        </w:rPr>
        <w:t xml:space="preserve">ten (10) days of </w:t>
      </w:r>
      <w:r>
        <w:rPr>
          <w:rFonts w:ascii="Arial" w:hAnsi="Arial" w:cs="Arial"/>
          <w:szCs w:val="24"/>
        </w:rPr>
        <w:t xml:space="preserve">the earlier of the date the benefits were inadvertently paid to the Participant or the date the Alternate Payee demands payment from the Participant (such as if this Court enters this order </w:t>
      </w:r>
      <w:proofErr w:type="spellStart"/>
      <w:r>
        <w:rPr>
          <w:rFonts w:ascii="Arial" w:hAnsi="Arial" w:cs="Arial"/>
          <w:i/>
          <w:szCs w:val="24"/>
        </w:rPr>
        <w:lastRenderedPageBreak/>
        <w:t>nunc</w:t>
      </w:r>
      <w:proofErr w:type="spellEnd"/>
      <w:r>
        <w:rPr>
          <w:rFonts w:ascii="Arial" w:hAnsi="Arial" w:cs="Arial"/>
          <w:i/>
          <w:szCs w:val="24"/>
        </w:rPr>
        <w:t xml:space="preserve"> pro </w:t>
      </w:r>
      <w:proofErr w:type="spellStart"/>
      <w:r>
        <w:rPr>
          <w:rFonts w:ascii="Arial" w:hAnsi="Arial" w:cs="Arial"/>
          <w:i/>
          <w:szCs w:val="24"/>
        </w:rPr>
        <w:t>tunc</w:t>
      </w:r>
      <w:proofErr w:type="spellEnd"/>
      <w:r>
        <w:rPr>
          <w:rFonts w:ascii="Arial" w:hAnsi="Arial" w:cs="Arial"/>
          <w:i/>
          <w:szCs w:val="24"/>
        </w:rPr>
        <w:t xml:space="preserve"> </w:t>
      </w:r>
      <w:r>
        <w:rPr>
          <w:rFonts w:ascii="Arial" w:hAnsi="Arial" w:cs="Arial"/>
          <w:szCs w:val="24"/>
        </w:rPr>
        <w:t xml:space="preserve">with respect to benefits previously paid by the Plan trustee to the Participant), reimburse such benefits to </w:t>
      </w:r>
      <w:r w:rsidRPr="001E48DA">
        <w:rPr>
          <w:rFonts w:ascii="Arial" w:hAnsi="Arial" w:cs="Arial"/>
          <w:szCs w:val="24"/>
        </w:rPr>
        <w:t>the Alternate Payee</w:t>
      </w:r>
      <w:r>
        <w:rPr>
          <w:rFonts w:ascii="Arial" w:hAnsi="Arial" w:cs="Arial"/>
          <w:szCs w:val="24"/>
        </w:rPr>
        <w:t xml:space="preserve">. </w:t>
      </w:r>
    </w:p>
    <w:p w14:paraId="23BB781F" w14:textId="77777777" w:rsidR="00706A55" w:rsidRDefault="00706A55" w:rsidP="00706A55">
      <w:pPr>
        <w:tabs>
          <w:tab w:val="left" w:pos="360"/>
        </w:tabs>
        <w:ind w:left="432"/>
        <w:rPr>
          <w:rFonts w:ascii="Arial" w:hAnsi="Arial" w:cs="Arial"/>
          <w:b/>
          <w:szCs w:val="24"/>
        </w:rPr>
      </w:pPr>
    </w:p>
    <w:p w14:paraId="69FBF6BB" w14:textId="77777777" w:rsidR="00B6773C" w:rsidRPr="00F16FA9" w:rsidRDefault="00B6773C" w:rsidP="00565B2D">
      <w:pPr>
        <w:numPr>
          <w:ilvl w:val="0"/>
          <w:numId w:val="29"/>
        </w:numPr>
        <w:rPr>
          <w:rFonts w:ascii="Arial" w:hAnsi="Arial" w:cs="Arial"/>
          <w:b/>
          <w:i/>
          <w:szCs w:val="24"/>
        </w:rPr>
      </w:pPr>
      <w:r w:rsidRPr="00F16FA9">
        <w:rPr>
          <w:rFonts w:ascii="Arial" w:hAnsi="Arial" w:cs="Arial"/>
          <w:b/>
          <w:i/>
          <w:szCs w:val="24"/>
        </w:rPr>
        <w:t>Return to Work</w:t>
      </w:r>
    </w:p>
    <w:p w14:paraId="023549FD" w14:textId="77777777" w:rsidR="00B6773C" w:rsidRDefault="00B6773C" w:rsidP="00B6773C">
      <w:pPr>
        <w:ind w:left="432"/>
        <w:rPr>
          <w:rFonts w:ascii="Arial" w:hAnsi="Arial" w:cs="Arial"/>
          <w:szCs w:val="24"/>
        </w:rPr>
      </w:pPr>
      <w:r w:rsidRPr="00CC4ECA">
        <w:rPr>
          <w:rFonts w:ascii="Arial" w:hAnsi="Arial" w:cs="Arial"/>
          <w:szCs w:val="24"/>
        </w:rPr>
        <w:t xml:space="preserve">In the event the Participant returns to work after retirement and incurs a total or partial suspension of his monthly pension annuity, the Alternate Payee’s assigned share of the benefits as set forth in Section </w:t>
      </w:r>
      <w:r>
        <w:rPr>
          <w:rFonts w:ascii="Arial" w:hAnsi="Arial" w:cs="Arial"/>
          <w:szCs w:val="24"/>
        </w:rPr>
        <w:t>8</w:t>
      </w:r>
      <w:r w:rsidRPr="00CC4ECA">
        <w:rPr>
          <w:rFonts w:ascii="Arial" w:hAnsi="Arial" w:cs="Arial"/>
          <w:szCs w:val="24"/>
        </w:rPr>
        <w:t xml:space="preserve"> shall continue unaffected by such suspension of benefits. </w:t>
      </w:r>
      <w:r>
        <w:rPr>
          <w:rFonts w:ascii="Arial" w:hAnsi="Arial" w:cs="Arial"/>
          <w:szCs w:val="24"/>
        </w:rPr>
        <w:t xml:space="preserve"> </w:t>
      </w:r>
      <w:r w:rsidRPr="00CC4ECA">
        <w:rPr>
          <w:rFonts w:ascii="Arial" w:hAnsi="Arial" w:cs="Arial"/>
          <w:szCs w:val="24"/>
        </w:rPr>
        <w:t xml:space="preserve">Notwithstanding the above, the Plan Administrator shall suspend any “early retirement subsidy” and/or temporary “early retirement supplements” that were payable to the Alternate Payee prior to the Participant’s return to work, if any. </w:t>
      </w:r>
      <w:r>
        <w:rPr>
          <w:rFonts w:ascii="Arial" w:hAnsi="Arial" w:cs="Arial"/>
          <w:szCs w:val="24"/>
        </w:rPr>
        <w:t xml:space="preserve"> </w:t>
      </w:r>
      <w:r w:rsidRPr="00CC4ECA">
        <w:rPr>
          <w:rFonts w:ascii="Arial" w:hAnsi="Arial" w:cs="Arial"/>
          <w:szCs w:val="24"/>
        </w:rPr>
        <w:t>However, the Plan Administrator will not attempt to recoup any early retirement subsidy or supplements that may have already been paid to the Alternate Payee. When the Participant subsequently retires, the Alternate Payee’s share of the benefits shall be recalculated to include a “pro-rata” share of any early retirement subsidy and/or temporary supplement payments that are reinstated to the Participant and that were assigned to the Alternate Payee under the terms of this QDRO, if any</w:t>
      </w:r>
      <w:r>
        <w:rPr>
          <w:rFonts w:ascii="Arial" w:hAnsi="Arial" w:cs="Arial"/>
          <w:szCs w:val="24"/>
        </w:rPr>
        <w:t>.</w:t>
      </w:r>
    </w:p>
    <w:p w14:paraId="51643185" w14:textId="77777777" w:rsidR="00B6773C" w:rsidRDefault="00B6773C" w:rsidP="00B6773C">
      <w:pPr>
        <w:ind w:left="432"/>
        <w:rPr>
          <w:rFonts w:ascii="Arial" w:hAnsi="Arial" w:cs="Arial"/>
          <w:szCs w:val="24"/>
        </w:rPr>
      </w:pPr>
    </w:p>
    <w:p w14:paraId="0BCCA785" w14:textId="77777777" w:rsidR="00B6773C" w:rsidRPr="00F16FA9" w:rsidRDefault="00B6773C" w:rsidP="00565B2D">
      <w:pPr>
        <w:numPr>
          <w:ilvl w:val="0"/>
          <w:numId w:val="29"/>
        </w:numPr>
        <w:rPr>
          <w:rFonts w:ascii="Arial" w:hAnsi="Arial" w:cs="Arial"/>
          <w:szCs w:val="24"/>
        </w:rPr>
      </w:pPr>
      <w:r w:rsidRPr="00B6773C">
        <w:rPr>
          <w:rFonts w:ascii="Arial" w:hAnsi="Arial" w:cs="Arial"/>
          <w:b/>
          <w:i/>
          <w:szCs w:val="24"/>
        </w:rPr>
        <w:t>Successor and Predecessor Plans</w:t>
      </w:r>
    </w:p>
    <w:p w14:paraId="45434885" w14:textId="77777777" w:rsidR="00B6773C" w:rsidRPr="00B6773C" w:rsidRDefault="00B6773C" w:rsidP="00B6773C">
      <w:pPr>
        <w:ind w:left="432"/>
        <w:rPr>
          <w:rFonts w:ascii="Arial" w:hAnsi="Arial" w:cs="Arial"/>
          <w:szCs w:val="24"/>
        </w:rPr>
      </w:pPr>
      <w:r w:rsidRPr="00B6773C">
        <w:rPr>
          <w:rFonts w:ascii="Arial" w:hAnsi="Arial" w:cs="Arial"/>
          <w:szCs w:val="24"/>
        </w:rPr>
        <w:t xml:space="preserve">Further, any successor plan to the Plan or any other plan(s), to which liability for provision of the Participant's benefits described below is incurred, shall also be subject to the terms of this </w:t>
      </w:r>
      <w:r w:rsidR="0049716A">
        <w:rPr>
          <w:rFonts w:ascii="Arial" w:hAnsi="Arial" w:cs="Arial"/>
          <w:szCs w:val="24"/>
        </w:rPr>
        <w:t>o</w:t>
      </w:r>
      <w:r w:rsidRPr="00B6773C">
        <w:rPr>
          <w:rFonts w:ascii="Arial" w:hAnsi="Arial" w:cs="Arial"/>
          <w:szCs w:val="24"/>
        </w:rPr>
        <w:t xml:space="preserve">rder. </w:t>
      </w:r>
      <w:r>
        <w:rPr>
          <w:rFonts w:ascii="Arial" w:hAnsi="Arial" w:cs="Arial"/>
          <w:szCs w:val="24"/>
        </w:rPr>
        <w:t xml:space="preserve"> </w:t>
      </w:r>
      <w:r w:rsidRPr="00B6773C">
        <w:rPr>
          <w:rFonts w:ascii="Arial" w:hAnsi="Arial" w:cs="Arial"/>
          <w:szCs w:val="24"/>
        </w:rPr>
        <w:t xml:space="preserve">Also, any benefits accrued by the Participant under a predecessor plan of the employer or any other defined benefit plan sponsored by the Participant's employer, where liability for benefits accrued under such predecessor plan or other defined benefit plan has been transferred to the Plan, shall also be subject to the terms of this </w:t>
      </w:r>
      <w:r w:rsidR="0049716A">
        <w:rPr>
          <w:rFonts w:ascii="Arial" w:hAnsi="Arial" w:cs="Arial"/>
          <w:szCs w:val="24"/>
        </w:rPr>
        <w:t>o</w:t>
      </w:r>
      <w:r w:rsidRPr="00B6773C">
        <w:rPr>
          <w:rFonts w:ascii="Arial" w:hAnsi="Arial" w:cs="Arial"/>
          <w:szCs w:val="24"/>
        </w:rPr>
        <w:t>rder.</w:t>
      </w:r>
    </w:p>
    <w:p w14:paraId="414200CA" w14:textId="77777777" w:rsidR="00B6773C" w:rsidRPr="00F16FA9" w:rsidRDefault="00B6773C" w:rsidP="00B6773C">
      <w:pPr>
        <w:ind w:left="432"/>
        <w:rPr>
          <w:rFonts w:ascii="Arial" w:hAnsi="Arial" w:cs="Arial"/>
          <w:szCs w:val="24"/>
        </w:rPr>
      </w:pPr>
    </w:p>
    <w:p w14:paraId="1C25237F" w14:textId="77777777" w:rsidR="00B6773C" w:rsidRPr="00F16FA9" w:rsidRDefault="00B6773C" w:rsidP="00565B2D">
      <w:pPr>
        <w:numPr>
          <w:ilvl w:val="0"/>
          <w:numId w:val="29"/>
        </w:numPr>
        <w:rPr>
          <w:rFonts w:ascii="Arial" w:hAnsi="Arial" w:cs="Arial"/>
          <w:b/>
          <w:i/>
          <w:szCs w:val="24"/>
        </w:rPr>
      </w:pPr>
      <w:r w:rsidRPr="00F16FA9">
        <w:rPr>
          <w:rFonts w:ascii="Arial" w:hAnsi="Arial" w:cs="Arial"/>
          <w:b/>
          <w:i/>
          <w:szCs w:val="24"/>
        </w:rPr>
        <w:t xml:space="preserve">Effect of Plan Termination </w:t>
      </w:r>
    </w:p>
    <w:p w14:paraId="57CF7802" w14:textId="77777777" w:rsidR="00B6773C" w:rsidRDefault="00B6773C" w:rsidP="00B6773C">
      <w:pPr>
        <w:ind w:left="432"/>
        <w:rPr>
          <w:rFonts w:ascii="Arial" w:hAnsi="Arial" w:cs="Arial"/>
          <w:szCs w:val="24"/>
        </w:rPr>
      </w:pPr>
      <w:r w:rsidRPr="00F16FA9">
        <w:rPr>
          <w:rFonts w:ascii="Arial" w:hAnsi="Arial" w:cs="Arial"/>
          <w:szCs w:val="24"/>
        </w:rPr>
        <w:t>In the event that the Plan is terminated, whether on a voluntary or involuntary basis, and the Participant's benefits become guaranteed by the Pension Benefit Guaranty Corporation (“PBGC”), the Alternate Payee's benefits, as stipulated herein, shall also be guaranteed to the same extent in accordance with the Plan's termination rules and in the same ratio as the Participant's benefits are guaranteed by the PBGC.</w:t>
      </w:r>
    </w:p>
    <w:p w14:paraId="4D3BB965" w14:textId="77777777" w:rsidR="00B6773C" w:rsidRDefault="00B6773C" w:rsidP="00B6773C">
      <w:pPr>
        <w:pStyle w:val="BodyText2"/>
        <w:ind w:left="432"/>
        <w:rPr>
          <w:rFonts w:ascii="Arial" w:hAnsi="Arial" w:cs="Arial"/>
          <w:szCs w:val="24"/>
        </w:rPr>
      </w:pPr>
    </w:p>
    <w:p w14:paraId="07443B46" w14:textId="77777777" w:rsidR="00B6773C" w:rsidRPr="00B6773C" w:rsidRDefault="00B6773C" w:rsidP="00565B2D">
      <w:pPr>
        <w:numPr>
          <w:ilvl w:val="0"/>
          <w:numId w:val="29"/>
        </w:numPr>
        <w:rPr>
          <w:rFonts w:ascii="Arial" w:hAnsi="Arial" w:cs="Arial"/>
          <w:b/>
          <w:i/>
          <w:szCs w:val="24"/>
        </w:rPr>
      </w:pPr>
      <w:r w:rsidRPr="00F16FA9">
        <w:rPr>
          <w:rFonts w:ascii="Arial" w:hAnsi="Arial" w:cs="Arial"/>
          <w:b/>
          <w:i/>
          <w:szCs w:val="24"/>
        </w:rPr>
        <w:t>IRC Section 415 Limitations</w:t>
      </w:r>
      <w:r w:rsidRPr="00F16FA9">
        <w:rPr>
          <w:rFonts w:ascii="Arial" w:hAnsi="Arial" w:cs="Arial"/>
          <w:szCs w:val="24"/>
        </w:rPr>
        <w:t xml:space="preserve"> </w:t>
      </w:r>
    </w:p>
    <w:p w14:paraId="5FA2AF44" w14:textId="77777777" w:rsidR="00B6773C" w:rsidRPr="00F16FA9" w:rsidRDefault="00B6773C" w:rsidP="00B6773C">
      <w:pPr>
        <w:ind w:left="432"/>
        <w:rPr>
          <w:rFonts w:ascii="Arial" w:hAnsi="Arial" w:cs="Arial"/>
          <w:b/>
          <w:i/>
          <w:szCs w:val="24"/>
        </w:rPr>
      </w:pPr>
      <w:r w:rsidRPr="00F16FA9">
        <w:rPr>
          <w:rFonts w:ascii="Arial" w:hAnsi="Arial" w:cs="Arial"/>
          <w:szCs w:val="24"/>
        </w:rPr>
        <w:t xml:space="preserve">Notwithstanding the provisions of this </w:t>
      </w:r>
      <w:r w:rsidR="0049716A">
        <w:rPr>
          <w:rFonts w:ascii="Arial" w:hAnsi="Arial" w:cs="Arial"/>
          <w:szCs w:val="24"/>
        </w:rPr>
        <w:t>o</w:t>
      </w:r>
      <w:r w:rsidRPr="00F16FA9">
        <w:rPr>
          <w:rFonts w:ascii="Arial" w:hAnsi="Arial" w:cs="Arial"/>
          <w:szCs w:val="24"/>
        </w:rPr>
        <w:t>rder to the contrary, it is understood that Internal Revenue Code Section 415 and applicable provisions of the Plan impose maximum benefit payment limitations which may not be exceeded, and testing for such limitations requires aggregation of the Participant's benefit with those assigned to the Alternate Payee herein.</w:t>
      </w:r>
      <w:r>
        <w:rPr>
          <w:rFonts w:ascii="Arial" w:hAnsi="Arial" w:cs="Arial"/>
          <w:szCs w:val="24"/>
        </w:rPr>
        <w:t xml:space="preserve"> </w:t>
      </w:r>
      <w:r w:rsidRPr="00F16FA9">
        <w:rPr>
          <w:rFonts w:ascii="Arial" w:hAnsi="Arial" w:cs="Arial"/>
          <w:szCs w:val="24"/>
        </w:rPr>
        <w:t xml:space="preserve"> In the event the aggregated benefits payable under the Plan to both the Participant and the Alternate Payee would exceed such Section 415 limitations, the Participant and Alternate Payee shall share on a “pro rata” </w:t>
      </w:r>
      <w:r w:rsidRPr="00F16FA9">
        <w:rPr>
          <w:rFonts w:ascii="Arial" w:hAnsi="Arial" w:cs="Arial"/>
          <w:szCs w:val="24"/>
        </w:rPr>
        <w:lastRenderedPageBreak/>
        <w:t>basis, any benefit reduction imposed by the Plan to comply with Section 415. Any such “pro rata” reductions shall be determined at the time benefit payments commence to the Participant or Alternate Payee, as applicable.</w:t>
      </w:r>
      <w:r>
        <w:rPr>
          <w:rFonts w:ascii="Arial" w:hAnsi="Arial" w:cs="Arial"/>
          <w:b/>
          <w:i/>
          <w:szCs w:val="24"/>
        </w:rPr>
        <w:t xml:space="preserve">  </w:t>
      </w:r>
      <w:r w:rsidRPr="00F16FA9">
        <w:rPr>
          <w:rFonts w:ascii="Arial" w:hAnsi="Arial" w:cs="Arial"/>
          <w:szCs w:val="24"/>
        </w:rPr>
        <w:t>Further, as the Section 415 limits i</w:t>
      </w:r>
      <w:r>
        <w:rPr>
          <w:rFonts w:ascii="Arial" w:hAnsi="Arial" w:cs="Arial"/>
          <w:szCs w:val="24"/>
        </w:rPr>
        <w:t>ncrease from time to time, the Plan A</w:t>
      </w:r>
      <w:r w:rsidRPr="00F16FA9">
        <w:rPr>
          <w:rFonts w:ascii="Arial" w:hAnsi="Arial" w:cs="Arial"/>
          <w:szCs w:val="24"/>
        </w:rPr>
        <w:t>dministrator may increase the amounts payable to affected participants under this qualified Plan. In this case, the Participant's and Alternate Payee's respective share of the benefits shall increase in a proportionate manner.</w:t>
      </w:r>
    </w:p>
    <w:p w14:paraId="7F2A9E70" w14:textId="77777777" w:rsidR="00B6773C" w:rsidRDefault="00B6773C" w:rsidP="00706A55">
      <w:pPr>
        <w:tabs>
          <w:tab w:val="left" w:pos="360"/>
        </w:tabs>
        <w:ind w:left="432"/>
        <w:rPr>
          <w:rFonts w:ascii="Arial" w:hAnsi="Arial" w:cs="Arial"/>
          <w:b/>
          <w:szCs w:val="24"/>
        </w:rPr>
      </w:pPr>
    </w:p>
    <w:p w14:paraId="210D2D9E" w14:textId="77777777" w:rsidR="00B6773C" w:rsidRPr="00B6773C" w:rsidRDefault="00B6773C" w:rsidP="00B6773C">
      <w:pPr>
        <w:numPr>
          <w:ilvl w:val="0"/>
          <w:numId w:val="29"/>
        </w:numPr>
        <w:rPr>
          <w:rFonts w:ascii="Arial" w:hAnsi="Arial" w:cs="Arial"/>
          <w:b/>
          <w:i/>
          <w:szCs w:val="24"/>
        </w:rPr>
      </w:pPr>
      <w:r w:rsidRPr="00B6773C">
        <w:rPr>
          <w:rFonts w:ascii="Arial" w:hAnsi="Arial" w:cs="Arial"/>
          <w:b/>
          <w:i/>
          <w:szCs w:val="24"/>
        </w:rPr>
        <w:t>Continuing Jurisdiction</w:t>
      </w:r>
      <w:r w:rsidRPr="00B6773C">
        <w:rPr>
          <w:rFonts w:ascii="Arial" w:hAnsi="Arial" w:cs="Arial"/>
          <w:szCs w:val="24"/>
        </w:rPr>
        <w:t xml:space="preserve"> </w:t>
      </w:r>
    </w:p>
    <w:p w14:paraId="119BD4DA" w14:textId="77777777" w:rsidR="00706A55" w:rsidRPr="001E48DA" w:rsidRDefault="00706A55" w:rsidP="00706A55">
      <w:pPr>
        <w:pStyle w:val="BodyText2"/>
        <w:ind w:left="432"/>
        <w:rPr>
          <w:rFonts w:ascii="Arial" w:hAnsi="Arial" w:cs="Arial"/>
          <w:szCs w:val="24"/>
        </w:rPr>
      </w:pPr>
      <w:r w:rsidRPr="001E48DA">
        <w:rPr>
          <w:rFonts w:ascii="Arial" w:hAnsi="Arial" w:cs="Arial"/>
          <w:szCs w:val="24"/>
        </w:rPr>
        <w:t>This Court retains jurisdiction to amend th</w:t>
      </w:r>
      <w:r w:rsidR="0049716A">
        <w:rPr>
          <w:rFonts w:ascii="Arial" w:hAnsi="Arial" w:cs="Arial"/>
          <w:szCs w:val="24"/>
        </w:rPr>
        <w:t>is</w:t>
      </w:r>
      <w:r w:rsidRPr="001E48DA">
        <w:rPr>
          <w:rFonts w:ascii="Arial" w:hAnsi="Arial" w:cs="Arial"/>
          <w:szCs w:val="24"/>
        </w:rPr>
        <w:t xml:space="preserve"> </w:t>
      </w:r>
      <w:r w:rsidR="0049716A">
        <w:rPr>
          <w:rFonts w:ascii="Arial" w:hAnsi="Arial" w:cs="Arial"/>
          <w:szCs w:val="24"/>
        </w:rPr>
        <w:t>o</w:t>
      </w:r>
      <w:r w:rsidRPr="001E48DA">
        <w:rPr>
          <w:rFonts w:ascii="Arial" w:hAnsi="Arial" w:cs="Arial"/>
          <w:szCs w:val="24"/>
        </w:rPr>
        <w:t>rder for purposes of establishing or maintaining its qualification as a Qualified Domestic Relations Order</w:t>
      </w:r>
      <w:r w:rsidR="00B6773C" w:rsidRPr="00EA2EA3">
        <w:rPr>
          <w:rFonts w:ascii="Arial" w:hAnsi="Arial" w:cs="Arial"/>
          <w:szCs w:val="24"/>
        </w:rPr>
        <w:t xml:space="preserve">, and to effectuate the original intent of the parties as stipulated herein. The </w:t>
      </w:r>
      <w:r w:rsidR="0049716A">
        <w:rPr>
          <w:rFonts w:ascii="Arial" w:hAnsi="Arial" w:cs="Arial"/>
          <w:szCs w:val="24"/>
        </w:rPr>
        <w:t>C</w:t>
      </w:r>
      <w:r w:rsidR="00B6773C" w:rsidRPr="00EA2EA3">
        <w:rPr>
          <w:rFonts w:ascii="Arial" w:hAnsi="Arial" w:cs="Arial"/>
          <w:szCs w:val="24"/>
        </w:rPr>
        <w:t>ourt shall also retain jurisdiction to enter such further orders that are just, equitable and necessary to enforce, secure and sustain the benefits awarded to the Alternate Payee, in the event t</w:t>
      </w:r>
      <w:r w:rsidR="00B6773C">
        <w:rPr>
          <w:rFonts w:ascii="Arial" w:hAnsi="Arial" w:cs="Arial"/>
          <w:szCs w:val="24"/>
        </w:rPr>
        <w:t>hat the Participant and/or the Plan A</w:t>
      </w:r>
      <w:r w:rsidR="00B6773C" w:rsidRPr="00EA2EA3">
        <w:rPr>
          <w:rFonts w:ascii="Arial" w:hAnsi="Arial" w:cs="Arial"/>
          <w:szCs w:val="24"/>
        </w:rPr>
        <w:t xml:space="preserve">dministrator fail to comply with any or all of the provisions contained herein. Such further orders may also include, but not be limited to, </w:t>
      </w:r>
      <w:proofErr w:type="spellStart"/>
      <w:r w:rsidR="00B6773C" w:rsidRPr="00EA2EA3">
        <w:rPr>
          <w:rFonts w:ascii="Arial" w:hAnsi="Arial" w:cs="Arial"/>
          <w:szCs w:val="24"/>
        </w:rPr>
        <w:t>nunc</w:t>
      </w:r>
      <w:proofErr w:type="spellEnd"/>
      <w:r w:rsidR="00B6773C" w:rsidRPr="00EA2EA3">
        <w:rPr>
          <w:rFonts w:ascii="Arial" w:hAnsi="Arial" w:cs="Arial"/>
          <w:szCs w:val="24"/>
        </w:rPr>
        <w:t xml:space="preserve"> pro </w:t>
      </w:r>
      <w:proofErr w:type="spellStart"/>
      <w:r w:rsidR="00B6773C" w:rsidRPr="00EA2EA3">
        <w:rPr>
          <w:rFonts w:ascii="Arial" w:hAnsi="Arial" w:cs="Arial"/>
          <w:szCs w:val="24"/>
        </w:rPr>
        <w:t>tunc</w:t>
      </w:r>
      <w:proofErr w:type="spellEnd"/>
      <w:r w:rsidR="00B6773C" w:rsidRPr="00EA2EA3">
        <w:rPr>
          <w:rFonts w:ascii="Arial" w:hAnsi="Arial" w:cs="Arial"/>
          <w:szCs w:val="24"/>
        </w:rPr>
        <w:t xml:space="preserve"> orders or orders that “recharacterize” the benefits awarded under this Plan to apply to benefits earned by the Participant under another plan, as applicable, or orders that award spousal or child support, to the extent necessary to carry out the intentions and provisions of this </w:t>
      </w:r>
      <w:r w:rsidR="0049716A">
        <w:rPr>
          <w:rFonts w:ascii="Arial" w:hAnsi="Arial" w:cs="Arial"/>
          <w:szCs w:val="24"/>
        </w:rPr>
        <w:t>o</w:t>
      </w:r>
      <w:r w:rsidR="00B6773C" w:rsidRPr="00EA2EA3">
        <w:rPr>
          <w:rFonts w:ascii="Arial" w:hAnsi="Arial" w:cs="Arial"/>
          <w:szCs w:val="24"/>
        </w:rPr>
        <w:t>rder.</w:t>
      </w:r>
    </w:p>
    <w:p w14:paraId="2241697E" w14:textId="77777777" w:rsidR="00706A55" w:rsidRPr="001E48DA" w:rsidRDefault="00706A55" w:rsidP="00706A55">
      <w:pPr>
        <w:keepNext/>
        <w:rPr>
          <w:rFonts w:ascii="Arial" w:hAnsi="Arial" w:cs="Arial"/>
          <w:szCs w:val="24"/>
        </w:rPr>
      </w:pPr>
    </w:p>
    <w:p w14:paraId="4278C663" w14:textId="77777777" w:rsidR="00706A55" w:rsidRDefault="00706A55" w:rsidP="00706A55">
      <w:pPr>
        <w:keepNext/>
        <w:rPr>
          <w:rFonts w:ascii="Arial" w:hAnsi="Arial" w:cs="Arial"/>
          <w:szCs w:val="24"/>
        </w:rPr>
      </w:pPr>
    </w:p>
    <w:p w14:paraId="2E5FA5F9" w14:textId="77777777" w:rsidR="00B6773C" w:rsidRPr="001E48DA" w:rsidRDefault="00B6773C" w:rsidP="00706A55">
      <w:pPr>
        <w:keepNext/>
        <w:rPr>
          <w:rFonts w:ascii="Arial" w:hAnsi="Arial" w:cs="Arial"/>
          <w:szCs w:val="24"/>
        </w:rPr>
      </w:pPr>
    </w:p>
    <w:p w14:paraId="266F0B6A" w14:textId="77777777" w:rsidR="00706A55" w:rsidRPr="001E48DA" w:rsidRDefault="00706A55" w:rsidP="00706A55">
      <w:pPr>
        <w:keepNext/>
        <w:rPr>
          <w:rFonts w:ascii="Arial" w:hAnsi="Arial" w:cs="Arial"/>
          <w:szCs w:val="24"/>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rPr>
        <w:tab/>
      </w:r>
      <w:r w:rsidRPr="001E48DA">
        <w:rPr>
          <w:rFonts w:ascii="Arial" w:hAnsi="Arial" w:cs="Arial"/>
          <w:szCs w:val="24"/>
        </w:rPr>
        <w:tab/>
      </w:r>
      <w:r w:rsidRPr="001E48DA">
        <w:rPr>
          <w:rFonts w:ascii="Arial" w:hAnsi="Arial" w:cs="Arial"/>
          <w:szCs w:val="24"/>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0D159FB4" w14:textId="77777777" w:rsidR="00706A55" w:rsidRPr="001E48DA" w:rsidRDefault="00706A55" w:rsidP="00706A55">
      <w:pPr>
        <w:pStyle w:val="Heading2"/>
        <w:rPr>
          <w:rFonts w:ascii="Arial" w:hAnsi="Arial" w:cs="Arial"/>
          <w:b w:val="0"/>
          <w:i w:val="0"/>
          <w:sz w:val="24"/>
          <w:szCs w:val="24"/>
        </w:rPr>
      </w:pPr>
      <w:r w:rsidRPr="001E48DA">
        <w:rPr>
          <w:rFonts w:ascii="Arial" w:hAnsi="Arial" w:cs="Arial"/>
          <w:b w:val="0"/>
          <w:i w:val="0"/>
          <w:sz w:val="24"/>
          <w:szCs w:val="24"/>
        </w:rPr>
        <w:t>Date</w:t>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r>
      <w:r w:rsidRPr="001E48DA">
        <w:rPr>
          <w:rFonts w:ascii="Arial" w:hAnsi="Arial" w:cs="Arial"/>
          <w:b w:val="0"/>
          <w:i w:val="0"/>
          <w:sz w:val="24"/>
          <w:szCs w:val="24"/>
        </w:rPr>
        <w:tab/>
        <w:t>Judge</w:t>
      </w:r>
    </w:p>
    <w:p w14:paraId="119C66BA" w14:textId="77777777" w:rsidR="00706A55" w:rsidRPr="001E48DA" w:rsidRDefault="00706A55" w:rsidP="00706A55">
      <w:pPr>
        <w:keepNext/>
        <w:rPr>
          <w:rFonts w:ascii="Arial" w:hAnsi="Arial" w:cs="Arial"/>
          <w:szCs w:val="24"/>
        </w:rPr>
      </w:pPr>
    </w:p>
    <w:p w14:paraId="381DB919" w14:textId="77777777" w:rsidR="00706A55" w:rsidRPr="001E48DA" w:rsidRDefault="00706A55" w:rsidP="00706A55">
      <w:pPr>
        <w:keepNext/>
        <w:rPr>
          <w:rFonts w:ascii="Arial" w:hAnsi="Arial" w:cs="Arial"/>
          <w:szCs w:val="24"/>
        </w:rPr>
      </w:pPr>
      <w:r w:rsidRPr="001E48DA">
        <w:rPr>
          <w:rFonts w:ascii="Arial" w:hAnsi="Arial" w:cs="Arial"/>
          <w:szCs w:val="24"/>
        </w:rPr>
        <w:t>Attorney for Participant</w:t>
      </w:r>
    </w:p>
    <w:p w14:paraId="6752D184" w14:textId="77777777" w:rsidR="00706A55" w:rsidRPr="001E48DA" w:rsidRDefault="00706A55" w:rsidP="00706A55">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6F3CA232" w14:textId="77777777" w:rsidR="00706A55" w:rsidRPr="001E48DA" w:rsidRDefault="00706A55" w:rsidP="00706A55">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042751ED" w14:textId="77777777" w:rsidR="00706A55" w:rsidRPr="001E48DA" w:rsidRDefault="00706A55" w:rsidP="00706A55">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737EAB04" w14:textId="77777777" w:rsidR="00706A55" w:rsidRPr="001E48DA" w:rsidRDefault="00706A55" w:rsidP="00706A55">
      <w:pPr>
        <w:keepNext/>
        <w:rPr>
          <w:rFonts w:ascii="Arial" w:hAnsi="Arial" w:cs="Arial"/>
          <w:szCs w:val="24"/>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5D73A1F3" w14:textId="77777777" w:rsidR="00706A55" w:rsidRPr="001E48DA" w:rsidRDefault="00706A55" w:rsidP="00706A55">
      <w:pPr>
        <w:keepNext/>
        <w:rPr>
          <w:rFonts w:ascii="Arial" w:hAnsi="Arial" w:cs="Arial"/>
          <w:szCs w:val="24"/>
        </w:rPr>
      </w:pPr>
    </w:p>
    <w:p w14:paraId="3818DDE4" w14:textId="77777777" w:rsidR="00706A55" w:rsidRPr="001E48DA" w:rsidRDefault="00706A55" w:rsidP="00706A55">
      <w:pPr>
        <w:keepNext/>
        <w:rPr>
          <w:rFonts w:ascii="Arial" w:hAnsi="Arial" w:cs="Arial"/>
          <w:szCs w:val="24"/>
        </w:rPr>
      </w:pPr>
      <w:r w:rsidRPr="001E48DA">
        <w:rPr>
          <w:rFonts w:ascii="Arial" w:hAnsi="Arial" w:cs="Arial"/>
          <w:szCs w:val="24"/>
        </w:rPr>
        <w:t>Attorney for Alternate Payee</w:t>
      </w:r>
    </w:p>
    <w:p w14:paraId="2D053BE9" w14:textId="77777777" w:rsidR="00706A55" w:rsidRPr="001E48DA" w:rsidRDefault="00706A55" w:rsidP="00706A55">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3CD82972" w14:textId="77777777" w:rsidR="00706A55" w:rsidRPr="001E48DA" w:rsidRDefault="00706A55" w:rsidP="00706A55">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4BBABF0C" w14:textId="77777777" w:rsidR="00706A55" w:rsidRPr="001E48DA" w:rsidRDefault="00706A55" w:rsidP="00706A55">
      <w:pPr>
        <w:keepNext/>
        <w:rPr>
          <w:rFonts w:ascii="Arial" w:hAnsi="Arial" w:cs="Arial"/>
          <w:szCs w:val="24"/>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p w14:paraId="564017E2" w14:textId="77777777" w:rsidR="00706A55" w:rsidRPr="001E48DA" w:rsidRDefault="00706A55" w:rsidP="00706A55">
      <w:pPr>
        <w:keepNext/>
        <w:rPr>
          <w:rFonts w:ascii="Arial" w:hAnsi="Arial" w:cs="Arial"/>
          <w:szCs w:val="24"/>
          <w:u w:val="single"/>
        </w:rPr>
      </w:pP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r w:rsidRPr="001E48DA">
        <w:rPr>
          <w:rFonts w:ascii="Arial" w:hAnsi="Arial" w:cs="Arial"/>
          <w:szCs w:val="24"/>
          <w:u w:val="single"/>
        </w:rPr>
        <w:tab/>
      </w:r>
    </w:p>
    <w:sectPr w:rsidR="00706A55" w:rsidRPr="001E48DA" w:rsidSect="0007189A">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C1899" w14:textId="77777777" w:rsidR="00C448B3" w:rsidRDefault="00C448B3" w:rsidP="007F74C4">
      <w:pPr>
        <w:pStyle w:val="BodyTextIndent2"/>
      </w:pPr>
      <w:r>
        <w:separator/>
      </w:r>
    </w:p>
  </w:endnote>
  <w:endnote w:type="continuationSeparator" w:id="0">
    <w:p w14:paraId="5456BC46" w14:textId="77777777" w:rsidR="00C448B3" w:rsidRDefault="00C448B3" w:rsidP="007F74C4">
      <w:pPr>
        <w:pStyle w:val="BodyTextInden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67E9" w14:textId="77777777" w:rsidR="00301C50" w:rsidRPr="006D6644" w:rsidRDefault="00301C50" w:rsidP="00C950F4">
    <w:pPr>
      <w:pStyle w:val="Footer"/>
      <w:tabs>
        <w:tab w:val="clear" w:pos="8640"/>
        <w:tab w:val="left" w:pos="8370"/>
        <w:tab w:val="right" w:pos="8550"/>
      </w:tabs>
      <w:rPr>
        <w:rFonts w:ascii="Arial" w:hAnsi="Arial" w:cs="Arial"/>
        <w:sz w:val="20"/>
      </w:rPr>
    </w:pPr>
  </w:p>
  <w:p w14:paraId="3F4A4BE2" w14:textId="77777777" w:rsidR="00301C50" w:rsidRPr="006D6644" w:rsidRDefault="00301C50" w:rsidP="00C950F4">
    <w:pPr>
      <w:pStyle w:val="Footer"/>
      <w:tabs>
        <w:tab w:val="clear" w:pos="8640"/>
        <w:tab w:val="left" w:pos="8370"/>
        <w:tab w:val="right" w:pos="8550"/>
      </w:tabs>
      <w:rPr>
        <w:rFonts w:ascii="Arial" w:hAnsi="Arial" w:cs="Arial"/>
        <w:sz w:val="20"/>
      </w:rPr>
    </w:pPr>
  </w:p>
  <w:p w14:paraId="204DFFB6" w14:textId="1CD45394" w:rsidR="00301C50" w:rsidRPr="006D6644" w:rsidRDefault="00590F1F" w:rsidP="00C950F4">
    <w:pPr>
      <w:pStyle w:val="Footer"/>
      <w:tabs>
        <w:tab w:val="clear" w:pos="8640"/>
        <w:tab w:val="left" w:pos="8370"/>
        <w:tab w:val="right" w:pos="8550"/>
      </w:tabs>
      <w:rPr>
        <w:rFonts w:ascii="Arial" w:hAnsi="Arial" w:cs="Arial"/>
        <w:sz w:val="20"/>
      </w:rPr>
    </w:pPr>
    <w:r>
      <w:rPr>
        <w:rFonts w:ascii="Arial" w:hAnsi="Arial" w:cs="Arial"/>
        <w:sz w:val="20"/>
      </w:rPr>
      <w:t>June</w:t>
    </w:r>
    <w:r w:rsidR="00301C50">
      <w:rPr>
        <w:rFonts w:ascii="Arial" w:hAnsi="Arial" w:cs="Arial"/>
        <w:sz w:val="20"/>
      </w:rPr>
      <w:t xml:space="preserve"> 2018</w:t>
    </w:r>
    <w:r w:rsidR="00714025">
      <w:rPr>
        <w:rFonts w:ascii="Arial" w:hAnsi="Arial" w:cs="Arial"/>
        <w:sz w:val="20"/>
      </w:rPr>
      <w:t>, Updated Sept 2021</w:t>
    </w:r>
    <w:r w:rsidR="00301C50" w:rsidRPr="006D6644">
      <w:rPr>
        <w:rFonts w:ascii="Arial" w:hAnsi="Arial" w:cs="Arial"/>
        <w:sz w:val="20"/>
      </w:rPr>
      <w:t xml:space="preserve"> </w:t>
    </w:r>
    <w:r w:rsidR="00301C50" w:rsidRPr="006D6644">
      <w:rPr>
        <w:rFonts w:ascii="Arial" w:hAnsi="Arial" w:cs="Arial"/>
        <w:sz w:val="20"/>
      </w:rPr>
      <w:tab/>
    </w:r>
    <w:r w:rsidR="00301C50" w:rsidRPr="006D6644">
      <w:rPr>
        <w:rFonts w:ascii="Arial" w:hAnsi="Arial" w:cs="Arial"/>
        <w:sz w:val="20"/>
      </w:rPr>
      <w:tab/>
    </w:r>
    <w:r w:rsidR="00301C50" w:rsidRPr="006D6644">
      <w:rPr>
        <w:rFonts w:ascii="Arial" w:hAnsi="Arial" w:cs="Arial"/>
        <w:sz w:val="20"/>
      </w:rPr>
      <w:fldChar w:fldCharType="begin"/>
    </w:r>
    <w:r w:rsidR="00301C50" w:rsidRPr="006D6644">
      <w:rPr>
        <w:rFonts w:ascii="Arial" w:hAnsi="Arial" w:cs="Arial"/>
        <w:sz w:val="20"/>
      </w:rPr>
      <w:instrText xml:space="preserve"> PAGE </w:instrText>
    </w:r>
    <w:r w:rsidR="00301C50" w:rsidRPr="006D6644">
      <w:rPr>
        <w:rFonts w:ascii="Arial" w:hAnsi="Arial" w:cs="Arial"/>
        <w:sz w:val="20"/>
      </w:rPr>
      <w:fldChar w:fldCharType="separate"/>
    </w:r>
    <w:r w:rsidR="000A5545">
      <w:rPr>
        <w:rFonts w:ascii="Arial" w:hAnsi="Arial" w:cs="Arial"/>
        <w:noProof/>
        <w:sz w:val="20"/>
      </w:rPr>
      <w:t>1</w:t>
    </w:r>
    <w:r w:rsidR="00301C50" w:rsidRPr="006D6644">
      <w:rPr>
        <w:rFonts w:ascii="Arial" w:hAnsi="Arial" w:cs="Arial"/>
        <w:sz w:val="20"/>
      </w:rPr>
      <w:fldChar w:fldCharType="end"/>
    </w:r>
    <w:r w:rsidR="00301C50">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CFFB7" w14:textId="77777777" w:rsidR="00C448B3" w:rsidRDefault="00C448B3" w:rsidP="007F74C4">
      <w:pPr>
        <w:pStyle w:val="BodyTextIndent2"/>
      </w:pPr>
      <w:r>
        <w:separator/>
      </w:r>
    </w:p>
  </w:footnote>
  <w:footnote w:type="continuationSeparator" w:id="0">
    <w:p w14:paraId="20E1D748" w14:textId="77777777" w:rsidR="00C448B3" w:rsidRDefault="00C448B3" w:rsidP="007F74C4">
      <w:pPr>
        <w:pStyle w:val="BodyTextIndent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540"/>
        </w:tabs>
        <w:ind w:left="540" w:hanging="54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3CF040F"/>
    <w:multiLevelType w:val="hybridMultilevel"/>
    <w:tmpl w:val="DBCEFEAA"/>
    <w:lvl w:ilvl="0" w:tplc="B4E42B5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56617"/>
    <w:multiLevelType w:val="multilevel"/>
    <w:tmpl w:val="0D2A612E"/>
    <w:lvl w:ilvl="0">
      <w:start w:val="1"/>
      <w:numFmt w:val="decimal"/>
      <w:lvlText w:val="%1."/>
      <w:legacy w:legacy="1" w:legacySpace="0" w:legacyIndent="432"/>
      <w:lvlJc w:val="left"/>
      <w:pPr>
        <w:ind w:left="432" w:hanging="432"/>
      </w:pPr>
      <w:rPr>
        <w:rFonts w:ascii="Arial Black" w:hAnsi="Arial Black" w:cs="Times New Roman" w:hint="default"/>
        <w:b w:val="0"/>
        <w:bCs w:val="0"/>
        <w:i/>
        <w:iCs/>
        <w:caps w:val="0"/>
        <w:smallCaps w:val="0"/>
        <w:strike w:val="0"/>
        <w:dstrike w:val="0"/>
        <w:color w:val="auto"/>
        <w:spacing w:val="0"/>
        <w:w w:val="100"/>
        <w:kern w:val="0"/>
        <w:position w:val="0"/>
        <w:sz w:val="20"/>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egacy w:legacy="1" w:legacySpace="0" w:legacyIndent="432"/>
      <w:lvlJc w:val="left"/>
      <w:pPr>
        <w:ind w:left="864" w:hanging="432"/>
      </w:pPr>
      <w:rPr>
        <w:b/>
        <w:i w:val="0"/>
      </w:r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3" w15:restartNumberingAfterBreak="0">
    <w:nsid w:val="3926197C"/>
    <w:multiLevelType w:val="multilevel"/>
    <w:tmpl w:val="0D2A612E"/>
    <w:lvl w:ilvl="0">
      <w:start w:val="1"/>
      <w:numFmt w:val="decimal"/>
      <w:lvlText w:val="%1."/>
      <w:legacy w:legacy="1" w:legacySpace="0" w:legacyIndent="432"/>
      <w:lvlJc w:val="left"/>
      <w:pPr>
        <w:ind w:left="432" w:hanging="432"/>
      </w:pPr>
      <w:rPr>
        <w:rFonts w:ascii="Arial Black" w:hAnsi="Arial Black" w:cs="Times New Roman" w:hint="default"/>
        <w:b w:val="0"/>
        <w:bCs w:val="0"/>
        <w:i/>
        <w:iCs/>
        <w:caps w:val="0"/>
        <w:smallCaps w:val="0"/>
        <w:strike w:val="0"/>
        <w:dstrike w:val="0"/>
        <w:color w:val="auto"/>
        <w:spacing w:val="0"/>
        <w:w w:val="100"/>
        <w:kern w:val="0"/>
        <w:position w:val="0"/>
        <w:sz w:val="20"/>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egacy w:legacy="1" w:legacySpace="0" w:legacyIndent="432"/>
      <w:lvlJc w:val="left"/>
      <w:pPr>
        <w:ind w:left="864" w:hanging="432"/>
      </w:pPr>
      <w:rPr>
        <w:b/>
        <w:i w:val="0"/>
      </w:r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4" w15:restartNumberingAfterBreak="0">
    <w:nsid w:val="3ADA02E2"/>
    <w:multiLevelType w:val="hybridMultilevel"/>
    <w:tmpl w:val="6A968CF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AC1423"/>
    <w:multiLevelType w:val="hybridMultilevel"/>
    <w:tmpl w:val="56265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211F9"/>
    <w:multiLevelType w:val="multilevel"/>
    <w:tmpl w:val="5D0E4EC6"/>
    <w:lvl w:ilvl="0">
      <w:start w:val="18"/>
      <w:numFmt w:val="decimal"/>
      <w:lvlText w:val="%1."/>
      <w:lvlJc w:val="left"/>
      <w:pPr>
        <w:ind w:left="432" w:hanging="432"/>
      </w:pPr>
      <w:rPr>
        <w:rFonts w:hint="default"/>
        <w:b/>
        <w:i w:val="0"/>
      </w:rPr>
    </w:lvl>
    <w:lvl w:ilvl="1">
      <w:start w:val="1"/>
      <w:numFmt w:val="upperLetter"/>
      <w:lvlText w:val="(%2)"/>
      <w:lvlJc w:val="left"/>
      <w:pPr>
        <w:ind w:left="864" w:hanging="432"/>
      </w:pPr>
      <w:rPr>
        <w:rFonts w:hint="default"/>
        <w:b/>
        <w:i w:val="0"/>
      </w:rPr>
    </w:lvl>
    <w:lvl w:ilvl="2">
      <w:start w:val="1"/>
      <w:numFmt w:val="lowerRoman"/>
      <w:lvlText w:val="%3)"/>
      <w:lvlJc w:val="left"/>
      <w:pPr>
        <w:ind w:left="1584" w:hanging="720"/>
      </w:pPr>
      <w:rPr>
        <w:rFonts w:hint="default"/>
      </w:rPr>
    </w:lvl>
    <w:lvl w:ilvl="3">
      <w:start w:val="1"/>
      <w:numFmt w:val="lowerLetter"/>
      <w:lvlText w:val="%4)"/>
      <w:lvlJc w:val="left"/>
      <w:pPr>
        <w:ind w:left="2304" w:hanging="720"/>
      </w:pPr>
      <w:rPr>
        <w:rFonts w:hint="default"/>
      </w:rPr>
    </w:lvl>
    <w:lvl w:ilvl="4">
      <w:start w:val="1"/>
      <w:numFmt w:val="decimal"/>
      <w:lvlText w:val="(%5)"/>
      <w:lvlJc w:val="left"/>
      <w:pPr>
        <w:ind w:left="3024" w:hanging="720"/>
      </w:pPr>
      <w:rPr>
        <w:rFonts w:hint="default"/>
      </w:rPr>
    </w:lvl>
    <w:lvl w:ilvl="5">
      <w:start w:val="1"/>
      <w:numFmt w:val="lowerLetter"/>
      <w:lvlText w:val="(%6)"/>
      <w:lvlJc w:val="left"/>
      <w:pPr>
        <w:ind w:left="3744" w:hanging="720"/>
      </w:pPr>
      <w:rPr>
        <w:rFonts w:hint="default"/>
      </w:rPr>
    </w:lvl>
    <w:lvl w:ilvl="6">
      <w:start w:val="1"/>
      <w:numFmt w:val="lowerRoman"/>
      <w:lvlText w:val="(%7)"/>
      <w:lvlJc w:val="left"/>
      <w:pPr>
        <w:ind w:left="4464" w:hanging="720"/>
      </w:pPr>
      <w:rPr>
        <w:rFonts w:hint="default"/>
      </w:rPr>
    </w:lvl>
    <w:lvl w:ilvl="7">
      <w:start w:val="1"/>
      <w:numFmt w:val="lowerLetter"/>
      <w:lvlText w:val="(%8)"/>
      <w:lvlJc w:val="left"/>
      <w:pPr>
        <w:ind w:left="5184" w:hanging="720"/>
      </w:pPr>
      <w:rPr>
        <w:rFonts w:hint="default"/>
      </w:rPr>
    </w:lvl>
    <w:lvl w:ilvl="8">
      <w:start w:val="1"/>
      <w:numFmt w:val="lowerRoman"/>
      <w:lvlText w:val="(%9)"/>
      <w:lvlJc w:val="left"/>
      <w:pPr>
        <w:ind w:left="5904" w:hanging="720"/>
      </w:pPr>
      <w:rPr>
        <w:rFonts w:hint="default"/>
      </w:rPr>
    </w:lvl>
  </w:abstractNum>
  <w:abstractNum w:abstractNumId="7" w15:restartNumberingAfterBreak="0">
    <w:nsid w:val="4E6F50A3"/>
    <w:multiLevelType w:val="hybridMultilevel"/>
    <w:tmpl w:val="A4749376"/>
    <w:lvl w:ilvl="0" w:tplc="77A8CD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E75465"/>
    <w:multiLevelType w:val="multilevel"/>
    <w:tmpl w:val="933C07A8"/>
    <w:lvl w:ilvl="0">
      <w:start w:val="1"/>
      <w:numFmt w:val="decimal"/>
      <w:lvlText w:val="%1."/>
      <w:legacy w:legacy="1" w:legacySpace="0" w:legacyIndent="432"/>
      <w:lvlJc w:val="left"/>
      <w:pPr>
        <w:ind w:left="432" w:hanging="432"/>
      </w:pPr>
      <w:rPr>
        <w:b/>
        <w:i w:val="0"/>
      </w:rPr>
    </w:lvl>
    <w:lvl w:ilvl="1">
      <w:start w:val="1"/>
      <w:numFmt w:val="upperLetter"/>
      <w:lvlText w:val="(%2)"/>
      <w:legacy w:legacy="1" w:legacySpace="0" w:legacyIndent="432"/>
      <w:lvlJc w:val="left"/>
      <w:pPr>
        <w:ind w:left="864" w:hanging="432"/>
      </w:pPr>
      <w:rPr>
        <w:b/>
        <w:i w:val="0"/>
      </w:r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9" w15:restartNumberingAfterBreak="0">
    <w:nsid w:val="5B121AE7"/>
    <w:multiLevelType w:val="hybridMultilevel"/>
    <w:tmpl w:val="FF94746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lvl w:ilvl="0">
        <w:start w:val="1"/>
        <w:numFmt w:val="decimal"/>
        <w:lvlText w:val="%1."/>
        <w:legacy w:legacy="1" w:legacySpace="0" w:legacyIndent="432"/>
        <w:lvlJc w:val="left"/>
        <w:pPr>
          <w:ind w:left="432" w:hanging="432"/>
        </w:pPr>
        <w:rPr>
          <w:rFonts w:ascii="Arial Black" w:hAnsi="Arial Black"/>
          <w:b w:val="0"/>
          <w:bCs w:val="0"/>
          <w:i/>
          <w:iCs/>
          <w:caps w:val="0"/>
          <w:smallCaps w:val="0"/>
          <w:strike w:val="0"/>
          <w:dstrike w:val="0"/>
          <w:outline w:val="0"/>
          <w:shadow w:val="0"/>
          <w:emboss w:val="0"/>
          <w:imprint w:val="0"/>
          <w:color w:val="auto"/>
          <w:spacing w:val="0"/>
          <w:w w:val="100"/>
          <w:kern w:val="0"/>
          <w:position w:val="0"/>
          <w:sz w:val="20"/>
          <w:szCs w:val="24"/>
          <w:u w:val="none"/>
          <w:effect w:val="none"/>
          <w:bdr w:val="none" w:sz="0" w:space="0" w:color="auto"/>
          <w:shd w:val="clear" w:color="auto" w:fill="auto"/>
          <w:em w:val="none"/>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2">
    <w:abstractNumId w:val="3"/>
    <w:lvlOverride w:ilvl="0">
      <w:lvl w:ilvl="0">
        <w:start w:val="1"/>
        <w:numFmt w:val="decimal"/>
        <w:lvlText w:val="%1."/>
        <w:legacy w:legacy="1" w:legacySpace="0" w:legacyIndent="432"/>
        <w:lvlJc w:val="left"/>
        <w:pPr>
          <w:ind w:left="432" w:hanging="432"/>
        </w:pPr>
        <w:rPr>
          <w:b/>
          <w:i/>
          <w:sz w:val="24"/>
          <w:szCs w:val="24"/>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3">
    <w:abstractNumId w:val="3"/>
    <w:lvlOverride w:ilvl="0">
      <w:lvl w:ilvl="0">
        <w:start w:val="1"/>
        <w:numFmt w:val="decimal"/>
        <w:lvlText w:val="%1."/>
        <w:legacy w:legacy="1" w:legacySpace="0" w:legacyIndent="432"/>
        <w:lvlJc w:val="left"/>
        <w:pPr>
          <w:ind w:left="432" w:hanging="432"/>
        </w:pPr>
        <w:rPr>
          <w:rFonts w:ascii="Times New Roman" w:hAnsi="Times New Roman" w:cs="Times New Roman" w:hint="default"/>
          <w:b/>
          <w:i w:val="0"/>
          <w:sz w:val="22"/>
          <w:szCs w:val="22"/>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4">
    <w:abstractNumId w:val="3"/>
    <w:lvlOverride w:ilvl="0">
      <w:lvl w:ilvl="0">
        <w:start w:val="1"/>
        <w:numFmt w:val="decimal"/>
        <w:lvlText w:val="%1."/>
        <w:legacy w:legacy="1" w:legacySpace="0" w:legacyIndent="432"/>
        <w:lvlJc w:val="left"/>
        <w:pPr>
          <w:ind w:left="432" w:hanging="432"/>
        </w:pPr>
        <w:rPr>
          <w:rFonts w:ascii="Times New Roman" w:hAnsi="Times New Roman" w:cs="Times New Roman" w:hint="default"/>
          <w:b/>
          <w:i/>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5">
    <w:abstractNumId w:val="3"/>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val="0"/>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6">
    <w:abstractNumId w:val="3"/>
    <w:lvlOverride w:ilvl="0">
      <w:lvl w:ilvl="0">
        <w:start w:val="1"/>
        <w:numFmt w:val="decimal"/>
        <w:lvlText w:val="%1."/>
        <w:legacy w:legacy="1" w:legacySpace="0" w:legacyIndent="432"/>
        <w:lvlJc w:val="left"/>
        <w:pPr>
          <w:ind w:left="432" w:hanging="432"/>
        </w:pPr>
        <w:rPr>
          <w:rFonts w:ascii="Times New Roman" w:hAnsi="Times New Roman" w:cs="Times New Roman" w:hint="default"/>
          <w:b/>
          <w:i/>
          <w:sz w:val="24"/>
          <w:szCs w:val="24"/>
        </w:rPr>
      </w:lvl>
    </w:lvlOverride>
    <w:lvlOverride w:ilvl="1">
      <w:lvl w:ilvl="1">
        <w:start w:val="1"/>
        <w:numFmt w:val="upperLetter"/>
        <w:lvlText w:val="(%2)"/>
        <w:legacy w:legacy="1" w:legacySpace="0" w:legacyIndent="432"/>
        <w:lvlJc w:val="left"/>
        <w:pPr>
          <w:ind w:left="864" w:hanging="432"/>
        </w:pPr>
        <w:rPr>
          <w:b w:val="0"/>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11">
    <w:abstractNumId w:val="8"/>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12">
    <w:abstractNumId w:val="8"/>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13">
    <w:abstractNumId w:val="8"/>
    <w:lvlOverride w:ilvl="0">
      <w:lvl w:ilvl="0">
        <w:start w:val="1"/>
        <w:numFmt w:val="decimal"/>
        <w:lvlText w:val="%1."/>
        <w:legacy w:legacy="1" w:legacySpace="0" w:legacyIndent="432"/>
        <w:lvlJc w:val="left"/>
        <w:pPr>
          <w:ind w:left="432" w:hanging="432"/>
        </w:pPr>
        <w:rPr>
          <w:rFonts w:ascii="Arial" w:hAnsi="Arial" w:cs="Arial" w:hint="default"/>
          <w:b/>
          <w:i w:val="0"/>
          <w:sz w:val="24"/>
          <w:szCs w:val="24"/>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14">
    <w:abstractNumId w:val="8"/>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15">
    <w:abstractNumId w:val="8"/>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16">
    <w:abstractNumId w:val="8"/>
    <w:lvlOverride w:ilvl="0">
      <w:lvl w:ilvl="0">
        <w:start w:val="1"/>
        <w:numFmt w:val="decimal"/>
        <w:lvlText w:val="%1."/>
        <w:legacy w:legacy="1" w:legacySpace="0" w:legacyIndent="432"/>
        <w:lvlJc w:val="left"/>
        <w:pPr>
          <w:ind w:left="432" w:hanging="432"/>
        </w:pPr>
        <w:rPr>
          <w:rFonts w:ascii="Times New Roman" w:hAnsi="Times New Roman" w:cs="Times New Roman" w:hint="default"/>
          <w:b/>
          <w:i w:val="0"/>
          <w:sz w:val="24"/>
          <w:szCs w:val="24"/>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17">
    <w:abstractNumId w:val="8"/>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val="0"/>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18">
    <w:abstractNumId w:val="8"/>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val="0"/>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19">
    <w:abstractNumId w:val="8"/>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val="0"/>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20">
    <w:abstractNumId w:val="8"/>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val="0"/>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21">
    <w:abstractNumId w:val="8"/>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22">
    <w:abstractNumId w:val="8"/>
    <w:lvlOverride w:ilvl="0">
      <w:lvl w:ilvl="0">
        <w:start w:val="1"/>
        <w:numFmt w:val="decimal"/>
        <w:lvlText w:val="%1."/>
        <w:legacy w:legacy="1" w:legacySpace="0" w:legacyIndent="432"/>
        <w:lvlJc w:val="left"/>
        <w:pPr>
          <w:ind w:left="432" w:hanging="432"/>
        </w:pPr>
        <w:rPr>
          <w:b/>
          <w:i w:val="0"/>
        </w:rPr>
      </w:lvl>
    </w:lvlOverride>
    <w:lvlOverride w:ilvl="1">
      <w:lvl w:ilvl="1">
        <w:start w:val="1"/>
        <w:numFmt w:val="upperLetter"/>
        <w:lvlText w:val="(%2)"/>
        <w:legacy w:legacy="1" w:legacySpace="0" w:legacyIndent="432"/>
        <w:lvlJc w:val="left"/>
        <w:pPr>
          <w:ind w:left="864" w:hanging="432"/>
        </w:pPr>
        <w:rPr>
          <w:b/>
          <w:i w:val="0"/>
        </w:rPr>
      </w:lvl>
    </w:lvlOverride>
    <w:lvlOverride w:ilvl="2">
      <w:lvl w:ilvl="2">
        <w:start w:val="1"/>
        <w:numFmt w:val="lowerRoman"/>
        <w:lvlText w:val="%3)"/>
        <w:legacy w:legacy="1" w:legacySpace="0" w:legacyIndent="720"/>
        <w:lvlJc w:val="left"/>
        <w:pPr>
          <w:ind w:left="1584" w:hanging="720"/>
        </w:pPr>
      </w:lvl>
    </w:lvlOverride>
    <w:lvlOverride w:ilvl="3">
      <w:lvl w:ilvl="3">
        <w:start w:val="1"/>
        <w:numFmt w:val="lowerLetter"/>
        <w:lvlText w:val="%4)"/>
        <w:legacy w:legacy="1" w:legacySpace="0" w:legacyIndent="720"/>
        <w:lvlJc w:val="left"/>
        <w:pPr>
          <w:ind w:left="2304" w:hanging="720"/>
        </w:pPr>
      </w:lvl>
    </w:lvlOverride>
    <w:lvlOverride w:ilvl="4">
      <w:lvl w:ilvl="4">
        <w:start w:val="1"/>
        <w:numFmt w:val="decimal"/>
        <w:lvlText w:val="(%5)"/>
        <w:legacy w:legacy="1" w:legacySpace="0" w:legacyIndent="720"/>
        <w:lvlJc w:val="left"/>
        <w:pPr>
          <w:ind w:left="3024" w:hanging="720"/>
        </w:pPr>
      </w:lvl>
    </w:lvlOverride>
    <w:lvlOverride w:ilvl="5">
      <w:lvl w:ilvl="5">
        <w:start w:val="1"/>
        <w:numFmt w:val="lowerLetter"/>
        <w:lvlText w:val="(%6)"/>
        <w:legacy w:legacy="1" w:legacySpace="0" w:legacyIndent="720"/>
        <w:lvlJc w:val="left"/>
        <w:pPr>
          <w:ind w:left="3744" w:hanging="720"/>
        </w:pPr>
      </w:lvl>
    </w:lvlOverride>
    <w:lvlOverride w:ilvl="6">
      <w:lvl w:ilvl="6">
        <w:start w:val="1"/>
        <w:numFmt w:val="lowerRoman"/>
        <w:lvlText w:val="(%7)"/>
        <w:legacy w:legacy="1" w:legacySpace="0" w:legacyIndent="720"/>
        <w:lvlJc w:val="left"/>
        <w:pPr>
          <w:ind w:left="4464" w:hanging="720"/>
        </w:pPr>
      </w:lvl>
    </w:lvlOverride>
    <w:lvlOverride w:ilvl="7">
      <w:lvl w:ilvl="7">
        <w:start w:val="1"/>
        <w:numFmt w:val="lowerLetter"/>
        <w:lvlText w:val="(%8)"/>
        <w:legacy w:legacy="1" w:legacySpace="0" w:legacyIndent="720"/>
        <w:lvlJc w:val="left"/>
        <w:pPr>
          <w:ind w:left="5184" w:hanging="720"/>
        </w:pPr>
      </w:lvl>
    </w:lvlOverride>
    <w:lvlOverride w:ilvl="8">
      <w:lvl w:ilvl="8">
        <w:start w:val="1"/>
        <w:numFmt w:val="lowerRoman"/>
        <w:lvlText w:val="(%9)"/>
        <w:legacy w:legacy="1" w:legacySpace="0" w:legacyIndent="720"/>
        <w:lvlJc w:val="left"/>
        <w:pPr>
          <w:ind w:left="5904" w:hanging="720"/>
        </w:pPr>
      </w:lvl>
    </w:lvlOverride>
  </w:num>
  <w:num w:numId="23">
    <w:abstractNumId w:val="2"/>
  </w:num>
  <w:num w:numId="24">
    <w:abstractNumId w:val="5"/>
  </w:num>
  <w:num w:numId="25">
    <w:abstractNumId w:val="7"/>
  </w:num>
  <w:num w:numId="26">
    <w:abstractNumId w:val="8"/>
  </w:num>
  <w:num w:numId="27">
    <w:abstractNumId w:val="9"/>
  </w:num>
  <w:num w:numId="28">
    <w:abstractNumId w:val="4"/>
  </w:num>
  <w:num w:numId="29">
    <w:abstractNumId w:val="6"/>
  </w:num>
  <w:num w:numId="3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7E"/>
    <w:rsid w:val="0000061D"/>
    <w:rsid w:val="00022426"/>
    <w:rsid w:val="00057697"/>
    <w:rsid w:val="00061D6B"/>
    <w:rsid w:val="0007189A"/>
    <w:rsid w:val="00071BB8"/>
    <w:rsid w:val="00072D3B"/>
    <w:rsid w:val="0007306F"/>
    <w:rsid w:val="0008075F"/>
    <w:rsid w:val="000A5545"/>
    <w:rsid w:val="000A5C8B"/>
    <w:rsid w:val="000B12E8"/>
    <w:rsid w:val="000B51B9"/>
    <w:rsid w:val="000B5741"/>
    <w:rsid w:val="000B7BE5"/>
    <w:rsid w:val="000C0E2F"/>
    <w:rsid w:val="000D265B"/>
    <w:rsid w:val="000E652B"/>
    <w:rsid w:val="000E685B"/>
    <w:rsid w:val="000F037F"/>
    <w:rsid w:val="000F0D2E"/>
    <w:rsid w:val="000F3597"/>
    <w:rsid w:val="00103323"/>
    <w:rsid w:val="001036C7"/>
    <w:rsid w:val="00114F13"/>
    <w:rsid w:val="00133B73"/>
    <w:rsid w:val="00140F4A"/>
    <w:rsid w:val="00150219"/>
    <w:rsid w:val="001606B4"/>
    <w:rsid w:val="00175EAA"/>
    <w:rsid w:val="00191D3C"/>
    <w:rsid w:val="00192CCE"/>
    <w:rsid w:val="001A43CA"/>
    <w:rsid w:val="001A528D"/>
    <w:rsid w:val="001A7572"/>
    <w:rsid w:val="001B740A"/>
    <w:rsid w:val="001D6805"/>
    <w:rsid w:val="001E02C6"/>
    <w:rsid w:val="001F1739"/>
    <w:rsid w:val="001F7308"/>
    <w:rsid w:val="00203F78"/>
    <w:rsid w:val="002051D6"/>
    <w:rsid w:val="0020551A"/>
    <w:rsid w:val="002075C0"/>
    <w:rsid w:val="0021303F"/>
    <w:rsid w:val="0022586F"/>
    <w:rsid w:val="00247F01"/>
    <w:rsid w:val="00250167"/>
    <w:rsid w:val="00257F78"/>
    <w:rsid w:val="002678C3"/>
    <w:rsid w:val="002917AE"/>
    <w:rsid w:val="00294392"/>
    <w:rsid w:val="002B16F9"/>
    <w:rsid w:val="002B1F00"/>
    <w:rsid w:val="002C317B"/>
    <w:rsid w:val="002C530B"/>
    <w:rsid w:val="002C58B6"/>
    <w:rsid w:val="002C620B"/>
    <w:rsid w:val="002C6F54"/>
    <w:rsid w:val="002E3362"/>
    <w:rsid w:val="002E3C76"/>
    <w:rsid w:val="002E4088"/>
    <w:rsid w:val="002E4973"/>
    <w:rsid w:val="002F12FB"/>
    <w:rsid w:val="00300C12"/>
    <w:rsid w:val="00300EB3"/>
    <w:rsid w:val="00301C50"/>
    <w:rsid w:val="00302A2A"/>
    <w:rsid w:val="0031743B"/>
    <w:rsid w:val="003431F6"/>
    <w:rsid w:val="00352A66"/>
    <w:rsid w:val="00356D39"/>
    <w:rsid w:val="00362444"/>
    <w:rsid w:val="00380395"/>
    <w:rsid w:val="00382E8A"/>
    <w:rsid w:val="00386E4F"/>
    <w:rsid w:val="00392ED2"/>
    <w:rsid w:val="0039317A"/>
    <w:rsid w:val="00394551"/>
    <w:rsid w:val="00397527"/>
    <w:rsid w:val="003A6AB7"/>
    <w:rsid w:val="003A7E0F"/>
    <w:rsid w:val="003D0E92"/>
    <w:rsid w:val="003D30F2"/>
    <w:rsid w:val="003E7F56"/>
    <w:rsid w:val="00407D73"/>
    <w:rsid w:val="00411FB3"/>
    <w:rsid w:val="00415DD7"/>
    <w:rsid w:val="004272D3"/>
    <w:rsid w:val="00437441"/>
    <w:rsid w:val="00441D1D"/>
    <w:rsid w:val="0047113E"/>
    <w:rsid w:val="00471D12"/>
    <w:rsid w:val="004755EA"/>
    <w:rsid w:val="0049716A"/>
    <w:rsid w:val="004B395A"/>
    <w:rsid w:val="004C3FE3"/>
    <w:rsid w:val="004C61BF"/>
    <w:rsid w:val="004D5C07"/>
    <w:rsid w:val="004E342D"/>
    <w:rsid w:val="004F324A"/>
    <w:rsid w:val="004F4FD9"/>
    <w:rsid w:val="005060BD"/>
    <w:rsid w:val="00510239"/>
    <w:rsid w:val="005103D7"/>
    <w:rsid w:val="0052167E"/>
    <w:rsid w:val="005263A4"/>
    <w:rsid w:val="00533B31"/>
    <w:rsid w:val="00537057"/>
    <w:rsid w:val="0053720C"/>
    <w:rsid w:val="00537E40"/>
    <w:rsid w:val="005473F1"/>
    <w:rsid w:val="005603A4"/>
    <w:rsid w:val="00565B2D"/>
    <w:rsid w:val="005670E2"/>
    <w:rsid w:val="005815B4"/>
    <w:rsid w:val="00590F1F"/>
    <w:rsid w:val="005A4909"/>
    <w:rsid w:val="005A7F3C"/>
    <w:rsid w:val="005C356E"/>
    <w:rsid w:val="005D1E30"/>
    <w:rsid w:val="005F4071"/>
    <w:rsid w:val="0060344D"/>
    <w:rsid w:val="006125AB"/>
    <w:rsid w:val="00613D3B"/>
    <w:rsid w:val="00616D2D"/>
    <w:rsid w:val="0062719B"/>
    <w:rsid w:val="006303CD"/>
    <w:rsid w:val="00630D4A"/>
    <w:rsid w:val="00634A11"/>
    <w:rsid w:val="00653F86"/>
    <w:rsid w:val="00656554"/>
    <w:rsid w:val="00660D70"/>
    <w:rsid w:val="006661BE"/>
    <w:rsid w:val="00686DE0"/>
    <w:rsid w:val="00686F61"/>
    <w:rsid w:val="0068745F"/>
    <w:rsid w:val="0069564E"/>
    <w:rsid w:val="006B3B28"/>
    <w:rsid w:val="006C6D96"/>
    <w:rsid w:val="006C7025"/>
    <w:rsid w:val="006E1AEA"/>
    <w:rsid w:val="006E1B33"/>
    <w:rsid w:val="006E25D3"/>
    <w:rsid w:val="006E311C"/>
    <w:rsid w:val="006F6535"/>
    <w:rsid w:val="00706A55"/>
    <w:rsid w:val="00714025"/>
    <w:rsid w:val="00727320"/>
    <w:rsid w:val="00734E46"/>
    <w:rsid w:val="007607EF"/>
    <w:rsid w:val="00795707"/>
    <w:rsid w:val="007A27C9"/>
    <w:rsid w:val="007A3195"/>
    <w:rsid w:val="007B0EE0"/>
    <w:rsid w:val="007B225A"/>
    <w:rsid w:val="007B3BAE"/>
    <w:rsid w:val="007B500C"/>
    <w:rsid w:val="007C1476"/>
    <w:rsid w:val="007C4B52"/>
    <w:rsid w:val="007D0DC9"/>
    <w:rsid w:val="007D596E"/>
    <w:rsid w:val="007E5304"/>
    <w:rsid w:val="007F74C4"/>
    <w:rsid w:val="00817125"/>
    <w:rsid w:val="0084068A"/>
    <w:rsid w:val="008574CD"/>
    <w:rsid w:val="00865E51"/>
    <w:rsid w:val="00882E11"/>
    <w:rsid w:val="008967CD"/>
    <w:rsid w:val="008A23D5"/>
    <w:rsid w:val="008C3E0D"/>
    <w:rsid w:val="008C7709"/>
    <w:rsid w:val="008D10A9"/>
    <w:rsid w:val="008E275E"/>
    <w:rsid w:val="008E4D7E"/>
    <w:rsid w:val="009001B1"/>
    <w:rsid w:val="00913B32"/>
    <w:rsid w:val="00927B5D"/>
    <w:rsid w:val="00927DE0"/>
    <w:rsid w:val="00932A33"/>
    <w:rsid w:val="00942F47"/>
    <w:rsid w:val="00950184"/>
    <w:rsid w:val="00960915"/>
    <w:rsid w:val="00961DEF"/>
    <w:rsid w:val="0096553C"/>
    <w:rsid w:val="009748DC"/>
    <w:rsid w:val="009832B5"/>
    <w:rsid w:val="009A4062"/>
    <w:rsid w:val="009C322D"/>
    <w:rsid w:val="009C5B0E"/>
    <w:rsid w:val="00A0742C"/>
    <w:rsid w:val="00A100C4"/>
    <w:rsid w:val="00A1201D"/>
    <w:rsid w:val="00A20D90"/>
    <w:rsid w:val="00A24AB2"/>
    <w:rsid w:val="00A252A9"/>
    <w:rsid w:val="00A32B3F"/>
    <w:rsid w:val="00A4514A"/>
    <w:rsid w:val="00A47C04"/>
    <w:rsid w:val="00A50A48"/>
    <w:rsid w:val="00A51DE6"/>
    <w:rsid w:val="00A52DBA"/>
    <w:rsid w:val="00A548E6"/>
    <w:rsid w:val="00A5716F"/>
    <w:rsid w:val="00A627CA"/>
    <w:rsid w:val="00A65CE1"/>
    <w:rsid w:val="00A715BB"/>
    <w:rsid w:val="00AC678E"/>
    <w:rsid w:val="00AE3762"/>
    <w:rsid w:val="00AF4FC3"/>
    <w:rsid w:val="00AF7E60"/>
    <w:rsid w:val="00B2443B"/>
    <w:rsid w:val="00B30ED6"/>
    <w:rsid w:val="00B333A3"/>
    <w:rsid w:val="00B3470E"/>
    <w:rsid w:val="00B4190F"/>
    <w:rsid w:val="00B42BA8"/>
    <w:rsid w:val="00B549DD"/>
    <w:rsid w:val="00B675B7"/>
    <w:rsid w:val="00B6773C"/>
    <w:rsid w:val="00B805CD"/>
    <w:rsid w:val="00B80FF7"/>
    <w:rsid w:val="00B85BF4"/>
    <w:rsid w:val="00B86493"/>
    <w:rsid w:val="00B905A1"/>
    <w:rsid w:val="00BB47BB"/>
    <w:rsid w:val="00BC450E"/>
    <w:rsid w:val="00BC7B0D"/>
    <w:rsid w:val="00BD36C0"/>
    <w:rsid w:val="00BD5AAD"/>
    <w:rsid w:val="00C05E07"/>
    <w:rsid w:val="00C115FF"/>
    <w:rsid w:val="00C16E5A"/>
    <w:rsid w:val="00C174A6"/>
    <w:rsid w:val="00C22354"/>
    <w:rsid w:val="00C31FE1"/>
    <w:rsid w:val="00C34FEF"/>
    <w:rsid w:val="00C4047E"/>
    <w:rsid w:val="00C448B3"/>
    <w:rsid w:val="00C61773"/>
    <w:rsid w:val="00C649D0"/>
    <w:rsid w:val="00C66551"/>
    <w:rsid w:val="00C73C76"/>
    <w:rsid w:val="00C77A8A"/>
    <w:rsid w:val="00C8559A"/>
    <w:rsid w:val="00C950F4"/>
    <w:rsid w:val="00CA7787"/>
    <w:rsid w:val="00CB4126"/>
    <w:rsid w:val="00CC4ECA"/>
    <w:rsid w:val="00CC5574"/>
    <w:rsid w:val="00CD275F"/>
    <w:rsid w:val="00CE2268"/>
    <w:rsid w:val="00CF1613"/>
    <w:rsid w:val="00CF4A3F"/>
    <w:rsid w:val="00CF5767"/>
    <w:rsid w:val="00CF69E3"/>
    <w:rsid w:val="00D102FE"/>
    <w:rsid w:val="00D14BF7"/>
    <w:rsid w:val="00D161E2"/>
    <w:rsid w:val="00D30D47"/>
    <w:rsid w:val="00D33ED2"/>
    <w:rsid w:val="00D42AD9"/>
    <w:rsid w:val="00D446C5"/>
    <w:rsid w:val="00D460BC"/>
    <w:rsid w:val="00D71606"/>
    <w:rsid w:val="00D764F9"/>
    <w:rsid w:val="00D940E5"/>
    <w:rsid w:val="00DB26CF"/>
    <w:rsid w:val="00DB7456"/>
    <w:rsid w:val="00DF1B20"/>
    <w:rsid w:val="00E049C9"/>
    <w:rsid w:val="00E10803"/>
    <w:rsid w:val="00E12779"/>
    <w:rsid w:val="00E31144"/>
    <w:rsid w:val="00E5122F"/>
    <w:rsid w:val="00E550AE"/>
    <w:rsid w:val="00E621A8"/>
    <w:rsid w:val="00E652D8"/>
    <w:rsid w:val="00E7424F"/>
    <w:rsid w:val="00E82179"/>
    <w:rsid w:val="00E87883"/>
    <w:rsid w:val="00EA2EA3"/>
    <w:rsid w:val="00EA64C5"/>
    <w:rsid w:val="00EC5418"/>
    <w:rsid w:val="00EC6519"/>
    <w:rsid w:val="00EF0C78"/>
    <w:rsid w:val="00F11B55"/>
    <w:rsid w:val="00F14465"/>
    <w:rsid w:val="00F318E9"/>
    <w:rsid w:val="00F326CE"/>
    <w:rsid w:val="00F3298F"/>
    <w:rsid w:val="00F33846"/>
    <w:rsid w:val="00F33855"/>
    <w:rsid w:val="00F47FDD"/>
    <w:rsid w:val="00F53753"/>
    <w:rsid w:val="00F54752"/>
    <w:rsid w:val="00F6392C"/>
    <w:rsid w:val="00F65B83"/>
    <w:rsid w:val="00F66D4E"/>
    <w:rsid w:val="00F67B76"/>
    <w:rsid w:val="00F75AD5"/>
    <w:rsid w:val="00F91216"/>
    <w:rsid w:val="00FA64E6"/>
    <w:rsid w:val="00FB379C"/>
    <w:rsid w:val="00FB4CF6"/>
    <w:rsid w:val="00FB57FE"/>
    <w:rsid w:val="00FC296A"/>
    <w:rsid w:val="00FC3CBB"/>
    <w:rsid w:val="00FD0C72"/>
    <w:rsid w:val="00FD35BB"/>
    <w:rsid w:val="00FE1E05"/>
    <w:rsid w:val="00FE527F"/>
    <w:rsid w:val="00FE6384"/>
    <w:rsid w:val="00FE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47E0E5D"/>
  <w15:chartTrackingRefBased/>
  <w15:docId w15:val="{FFF606C8-1CE5-4699-84D6-677906E6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990"/>
        <w:tab w:val="left" w:pos="1080"/>
      </w:tabs>
      <w:outlineLvl w:val="0"/>
    </w:pPr>
    <w:rPr>
      <w:b/>
      <w:kern w:val="28"/>
      <w:sz w:val="25"/>
      <w:u w:val="single"/>
    </w:rPr>
  </w:style>
  <w:style w:type="paragraph" w:styleId="Heading2">
    <w:name w:val="heading 2"/>
    <w:basedOn w:val="Normal"/>
    <w:next w:val="Normal"/>
    <w:qFormat/>
    <w:pPr>
      <w:keepNext/>
      <w:tabs>
        <w:tab w:val="right" w:pos="990"/>
        <w:tab w:val="left" w:pos="1080"/>
      </w:tabs>
      <w:outlineLvl w:val="1"/>
    </w:pPr>
    <w:rPr>
      <w:b/>
      <w:i/>
      <w:sz w:val="26"/>
    </w:rPr>
  </w:style>
  <w:style w:type="paragraph" w:styleId="Heading3">
    <w:name w:val="heading 3"/>
    <w:basedOn w:val="Normal"/>
    <w:next w:val="Normal"/>
    <w:qFormat/>
    <w:pPr>
      <w:keepNext/>
      <w:tabs>
        <w:tab w:val="right" w:pos="990"/>
        <w:tab w:val="left" w:pos="1080"/>
      </w:tabs>
      <w:outlineLvl w:val="2"/>
    </w:pPr>
    <w:rPr>
      <w:b/>
    </w:rPr>
  </w:style>
  <w:style w:type="paragraph" w:styleId="Heading4">
    <w:name w:val="heading 4"/>
    <w:basedOn w:val="Normal"/>
    <w:next w:val="Normal"/>
    <w:qFormat/>
    <w:pPr>
      <w:keepNext/>
      <w:tabs>
        <w:tab w:val="right" w:pos="994"/>
        <w:tab w:val="left" w:pos="1080"/>
      </w:tabs>
      <w:outlineLvl w:val="3"/>
    </w:pPr>
    <w:rPr>
      <w:rFonts w:ascii="Arial" w:hAnsi="Arial"/>
      <w:b/>
      <w:sz w:val="22"/>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ind w:firstLine="360"/>
      <w:outlineLvl w:val="5"/>
    </w:pPr>
    <w:rPr>
      <w:i/>
    </w:rPr>
  </w:style>
  <w:style w:type="paragraph" w:styleId="Heading7">
    <w:name w:val="heading 7"/>
    <w:basedOn w:val="Normal"/>
    <w:next w:val="Normal"/>
    <w:qFormat/>
    <w:pPr>
      <w:keepNext/>
      <w:ind w:left="360"/>
      <w:outlineLvl w:val="6"/>
    </w:pPr>
    <w:rPr>
      <w:i/>
    </w:rPr>
  </w:style>
  <w:style w:type="paragraph" w:styleId="Heading8">
    <w:name w:val="heading 8"/>
    <w:basedOn w:val="Normal"/>
    <w:next w:val="Normal"/>
    <w:qFormat/>
    <w:pPr>
      <w:keepNext/>
      <w:ind w:left="1440" w:hanging="1080"/>
      <w:outlineLvl w:val="7"/>
    </w:pPr>
    <w:rPr>
      <w:i/>
    </w:rPr>
  </w:style>
  <w:style w:type="paragraph" w:styleId="Heading9">
    <w:name w:val="heading 9"/>
    <w:basedOn w:val="Normal"/>
    <w:next w:val="Normal"/>
    <w:qFormat/>
    <w:pPr>
      <w:keepNext/>
      <w:spacing w:before="60"/>
      <w:jc w:val="center"/>
      <w:outlineLvl w:val="8"/>
    </w:pPr>
    <w:rPr>
      <w:b/>
      <w:i/>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pPr>
      <w:ind w:left="720"/>
    </w:pPr>
  </w:style>
  <w:style w:type="paragraph" w:styleId="BodyTextIndent2">
    <w:name w:val="Body Text Indent 2"/>
    <w:basedOn w:val="Normal"/>
    <w:pPr>
      <w:ind w:left="1440" w:hanging="1440"/>
    </w:pPr>
  </w:style>
  <w:style w:type="paragraph" w:styleId="BodyTextIndent3">
    <w:name w:val="Body Text Indent 3"/>
    <w:basedOn w:val="Normal"/>
    <w:pPr>
      <w:ind w:firstLine="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numPr>
        <w:ilvl w:val="12"/>
      </w:numPr>
      <w:ind w:left="450"/>
      <w:jc w:val="both"/>
    </w:pPr>
  </w:style>
  <w:style w:type="paragraph" w:styleId="BalloonText">
    <w:name w:val="Balloon Text"/>
    <w:basedOn w:val="Normal"/>
    <w:semiHidden/>
    <w:rsid w:val="00386E4F"/>
    <w:rPr>
      <w:rFonts w:ascii="Tahoma" w:hAnsi="Tahoma" w:cs="Tahoma"/>
      <w:sz w:val="16"/>
      <w:szCs w:val="16"/>
    </w:rPr>
  </w:style>
  <w:style w:type="character" w:styleId="Hyperlink">
    <w:name w:val="Hyperlink"/>
    <w:rsid w:val="003D30F2"/>
    <w:rPr>
      <w:color w:val="0000FF"/>
      <w:u w:val="single"/>
    </w:rPr>
  </w:style>
  <w:style w:type="character" w:customStyle="1" w:styleId="CommentTextChar">
    <w:name w:val="Comment Text Char"/>
    <w:link w:val="CommentText"/>
    <w:rsid w:val="00B30ED6"/>
    <w:rPr>
      <w:sz w:val="24"/>
      <w:lang w:val="en-US" w:eastAsia="en-US" w:bidi="ar-SA"/>
    </w:rPr>
  </w:style>
  <w:style w:type="paragraph" w:customStyle="1" w:styleId="Level1">
    <w:name w:val="Level 1"/>
    <w:basedOn w:val="Normal"/>
    <w:rsid w:val="00022426"/>
    <w:pPr>
      <w:widowControl w:val="0"/>
      <w:numPr>
        <w:numId w:val="7"/>
      </w:numPr>
      <w:ind w:left="540" w:hanging="540"/>
      <w:outlineLvl w:val="0"/>
    </w:pPr>
    <w:rPr>
      <w:snapToGrid w:val="0"/>
    </w:rPr>
  </w:style>
  <w:style w:type="paragraph" w:styleId="BodyText3">
    <w:name w:val="Body Text 3"/>
    <w:basedOn w:val="Normal"/>
    <w:rsid w:val="00150219"/>
    <w:pPr>
      <w:spacing w:after="120"/>
    </w:pPr>
    <w:rPr>
      <w:sz w:val="16"/>
      <w:szCs w:val="16"/>
    </w:rPr>
  </w:style>
  <w:style w:type="paragraph" w:styleId="NormalWeb">
    <w:name w:val="Normal (Web)"/>
    <w:basedOn w:val="Normal"/>
    <w:rsid w:val="003E7F56"/>
    <w:pPr>
      <w:spacing w:before="100" w:beforeAutospacing="1" w:after="100" w:afterAutospacing="1"/>
    </w:pPr>
    <w:rPr>
      <w:rFonts w:ascii="Verdana" w:hAnsi="Verdana"/>
      <w:sz w:val="19"/>
      <w:szCs w:val="19"/>
    </w:rPr>
  </w:style>
  <w:style w:type="character" w:styleId="Strong">
    <w:name w:val="Strong"/>
    <w:qFormat/>
    <w:rsid w:val="001A43CA"/>
    <w:rPr>
      <w:b/>
      <w:bCs/>
    </w:rPr>
  </w:style>
  <w:style w:type="paragraph" w:styleId="Title">
    <w:name w:val="Title"/>
    <w:basedOn w:val="Normal"/>
    <w:qFormat/>
    <w:rsid w:val="00FE527F"/>
    <w:pPr>
      <w:autoSpaceDE w:val="0"/>
      <w:autoSpaceDN w:val="0"/>
      <w:adjustRightInd w:val="0"/>
      <w:jc w:val="center"/>
    </w:pPr>
    <w:rPr>
      <w:szCs w:val="24"/>
    </w:rPr>
  </w:style>
  <w:style w:type="paragraph" w:customStyle="1" w:styleId="StyleBodytextArial11pt1">
    <w:name w:val="Style Body text + Arial 11 pt1"/>
    <w:basedOn w:val="Normal"/>
    <w:link w:val="StyleBodytextArial11pt1Char"/>
    <w:rsid w:val="007B3BAE"/>
    <w:pPr>
      <w:tabs>
        <w:tab w:val="left" w:pos="720"/>
        <w:tab w:val="left" w:pos="1440"/>
        <w:tab w:val="left" w:pos="2160"/>
        <w:tab w:val="left" w:pos="2880"/>
        <w:tab w:val="left" w:pos="3600"/>
      </w:tabs>
      <w:spacing w:line="260" w:lineRule="exact"/>
    </w:pPr>
    <w:rPr>
      <w:rFonts w:ascii="Arial" w:hAnsi="Arial"/>
      <w:noProof/>
      <w:sz w:val="22"/>
      <w:szCs w:val="22"/>
    </w:rPr>
  </w:style>
  <w:style w:type="character" w:customStyle="1" w:styleId="StyleBodytextArial11pt1Char">
    <w:name w:val="Style Body text + Arial 11 pt1 Char"/>
    <w:link w:val="StyleBodytextArial11pt1"/>
    <w:rsid w:val="007B3BAE"/>
    <w:rPr>
      <w:rFonts w:ascii="Arial" w:hAnsi="Arial"/>
      <w:noProof/>
      <w:sz w:val="22"/>
      <w:szCs w:val="22"/>
      <w:lang w:val="en-US" w:eastAsia="en-US" w:bidi="ar-SA"/>
    </w:rPr>
  </w:style>
  <w:style w:type="paragraph" w:customStyle="1" w:styleId="QDRO1">
    <w:name w:val="QDRO 1"/>
    <w:basedOn w:val="TOC1"/>
    <w:next w:val="Heading1"/>
    <w:link w:val="QDRO1Char"/>
    <w:rsid w:val="00653F86"/>
    <w:rPr>
      <w:rFonts w:ascii="Arial" w:hAnsi="Arial" w:cs="Arial"/>
      <w:b/>
      <w:szCs w:val="24"/>
      <w:u w:val="single"/>
    </w:rPr>
  </w:style>
  <w:style w:type="character" w:customStyle="1" w:styleId="TOC1Char">
    <w:name w:val="TOC 1 Char"/>
    <w:link w:val="TOC1"/>
    <w:rsid w:val="00653F86"/>
    <w:rPr>
      <w:sz w:val="24"/>
      <w:lang w:val="en-US" w:eastAsia="en-US" w:bidi="ar-SA"/>
    </w:rPr>
  </w:style>
  <w:style w:type="paragraph" w:styleId="TOC1">
    <w:name w:val="toc 1"/>
    <w:basedOn w:val="Normal"/>
    <w:next w:val="Normal"/>
    <w:link w:val="TOC1Char"/>
    <w:autoRedefine/>
    <w:semiHidden/>
    <w:rsid w:val="00653F86"/>
  </w:style>
  <w:style w:type="character" w:customStyle="1" w:styleId="QDRO1Char">
    <w:name w:val="QDRO 1 Char"/>
    <w:link w:val="QDRO1"/>
    <w:rsid w:val="00653F86"/>
    <w:rPr>
      <w:rFonts w:ascii="Arial" w:hAnsi="Arial" w:cs="Arial"/>
      <w:b/>
      <w:sz w:val="24"/>
      <w:szCs w:val="24"/>
      <w:u w:val="single"/>
      <w:lang w:val="en-US" w:eastAsia="en-US" w:bidi="ar-SA"/>
    </w:rPr>
  </w:style>
  <w:style w:type="character" w:customStyle="1" w:styleId="Heading1Char">
    <w:name w:val="Heading 1 Char"/>
    <w:link w:val="Heading1"/>
    <w:rsid w:val="00653F86"/>
    <w:rPr>
      <w:b/>
      <w:kern w:val="28"/>
      <w:sz w:val="25"/>
      <w:u w:val="single"/>
      <w:lang w:val="en-US" w:eastAsia="en-US" w:bidi="ar-SA"/>
    </w:rPr>
  </w:style>
  <w:style w:type="paragraph" w:styleId="CommentSubject">
    <w:name w:val="annotation subject"/>
    <w:basedOn w:val="CommentText"/>
    <w:next w:val="CommentText"/>
    <w:semiHidden/>
    <w:rsid w:val="003A7E0F"/>
    <w:rPr>
      <w:b/>
      <w:bCs/>
      <w:sz w:val="20"/>
    </w:rPr>
  </w:style>
  <w:style w:type="paragraph" w:styleId="Revision">
    <w:name w:val="Revision"/>
    <w:hidden/>
    <w:uiPriority w:val="99"/>
    <w:semiHidden/>
    <w:rsid w:val="00CC4ECA"/>
    <w:rPr>
      <w:sz w:val="24"/>
    </w:rPr>
  </w:style>
  <w:style w:type="paragraph" w:styleId="ListParagraph">
    <w:name w:val="List Paragraph"/>
    <w:basedOn w:val="Normal"/>
    <w:uiPriority w:val="34"/>
    <w:qFormat/>
    <w:rsid w:val="00F326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6403">
      <w:bodyDiv w:val="1"/>
      <w:marLeft w:val="0"/>
      <w:marRight w:val="0"/>
      <w:marTop w:val="0"/>
      <w:marBottom w:val="0"/>
      <w:divBdr>
        <w:top w:val="none" w:sz="0" w:space="0" w:color="auto"/>
        <w:left w:val="none" w:sz="0" w:space="0" w:color="auto"/>
        <w:bottom w:val="none" w:sz="0" w:space="0" w:color="auto"/>
        <w:right w:val="none" w:sz="0" w:space="0" w:color="auto"/>
      </w:divBdr>
    </w:div>
    <w:div w:id="240220531">
      <w:bodyDiv w:val="1"/>
      <w:marLeft w:val="0"/>
      <w:marRight w:val="0"/>
      <w:marTop w:val="0"/>
      <w:marBottom w:val="0"/>
      <w:divBdr>
        <w:top w:val="none" w:sz="0" w:space="0" w:color="auto"/>
        <w:left w:val="none" w:sz="0" w:space="0" w:color="auto"/>
        <w:bottom w:val="none" w:sz="0" w:space="0" w:color="auto"/>
        <w:right w:val="none" w:sz="0" w:space="0" w:color="auto"/>
      </w:divBdr>
    </w:div>
    <w:div w:id="669914362">
      <w:bodyDiv w:val="1"/>
      <w:marLeft w:val="0"/>
      <w:marRight w:val="0"/>
      <w:marTop w:val="0"/>
      <w:marBottom w:val="0"/>
      <w:divBdr>
        <w:top w:val="none" w:sz="0" w:space="0" w:color="auto"/>
        <w:left w:val="none" w:sz="0" w:space="0" w:color="auto"/>
        <w:bottom w:val="none" w:sz="0" w:space="0" w:color="auto"/>
        <w:right w:val="none" w:sz="0" w:space="0" w:color="auto"/>
      </w:divBdr>
      <w:divsChild>
        <w:div w:id="1745183455">
          <w:marLeft w:val="0"/>
          <w:marRight w:val="0"/>
          <w:marTop w:val="0"/>
          <w:marBottom w:val="0"/>
          <w:divBdr>
            <w:top w:val="none" w:sz="0" w:space="0" w:color="auto"/>
            <w:left w:val="none" w:sz="0" w:space="0" w:color="auto"/>
            <w:bottom w:val="none" w:sz="0" w:space="0" w:color="auto"/>
            <w:right w:val="none" w:sz="0" w:space="0" w:color="auto"/>
          </w:divBdr>
          <w:divsChild>
            <w:div w:id="1632635917">
              <w:marLeft w:val="0"/>
              <w:marRight w:val="0"/>
              <w:marTop w:val="0"/>
              <w:marBottom w:val="0"/>
              <w:divBdr>
                <w:top w:val="none" w:sz="0" w:space="0" w:color="auto"/>
                <w:left w:val="none" w:sz="0" w:space="0" w:color="auto"/>
                <w:bottom w:val="none" w:sz="0" w:space="0" w:color="auto"/>
                <w:right w:val="none" w:sz="0" w:space="0" w:color="auto"/>
              </w:divBdr>
              <w:divsChild>
                <w:div w:id="1664696450">
                  <w:marLeft w:val="0"/>
                  <w:marRight w:val="0"/>
                  <w:marTop w:val="0"/>
                  <w:marBottom w:val="0"/>
                  <w:divBdr>
                    <w:top w:val="none" w:sz="0" w:space="0" w:color="auto"/>
                    <w:left w:val="none" w:sz="0" w:space="0" w:color="auto"/>
                    <w:bottom w:val="none" w:sz="0" w:space="0" w:color="auto"/>
                    <w:right w:val="none" w:sz="0" w:space="0" w:color="auto"/>
                  </w:divBdr>
                  <w:divsChild>
                    <w:div w:id="1645037435">
                      <w:marLeft w:val="0"/>
                      <w:marRight w:val="0"/>
                      <w:marTop w:val="0"/>
                      <w:marBottom w:val="0"/>
                      <w:divBdr>
                        <w:top w:val="none" w:sz="0" w:space="0" w:color="auto"/>
                        <w:left w:val="none" w:sz="0" w:space="0" w:color="auto"/>
                        <w:bottom w:val="none" w:sz="0" w:space="0" w:color="auto"/>
                        <w:right w:val="none" w:sz="0" w:space="0" w:color="auto"/>
                      </w:divBdr>
                      <w:divsChild>
                        <w:div w:id="1730808558">
                          <w:marLeft w:val="0"/>
                          <w:marRight w:val="0"/>
                          <w:marTop w:val="0"/>
                          <w:marBottom w:val="0"/>
                          <w:divBdr>
                            <w:top w:val="none" w:sz="0" w:space="0" w:color="auto"/>
                            <w:left w:val="none" w:sz="0" w:space="0" w:color="auto"/>
                            <w:bottom w:val="none" w:sz="0" w:space="0" w:color="auto"/>
                            <w:right w:val="none" w:sz="0" w:space="0" w:color="auto"/>
                          </w:divBdr>
                          <w:divsChild>
                            <w:div w:id="1914120351">
                              <w:marLeft w:val="0"/>
                              <w:marRight w:val="75"/>
                              <w:marTop w:val="0"/>
                              <w:marBottom w:val="0"/>
                              <w:divBdr>
                                <w:top w:val="none" w:sz="0" w:space="0" w:color="auto"/>
                                <w:left w:val="none" w:sz="0" w:space="0" w:color="auto"/>
                                <w:bottom w:val="none" w:sz="0" w:space="0" w:color="auto"/>
                                <w:right w:val="none" w:sz="0" w:space="0" w:color="auto"/>
                              </w:divBdr>
                              <w:divsChild>
                                <w:div w:id="1425692080">
                                  <w:marLeft w:val="0"/>
                                  <w:marRight w:val="0"/>
                                  <w:marTop w:val="0"/>
                                  <w:marBottom w:val="0"/>
                                  <w:divBdr>
                                    <w:top w:val="none" w:sz="0" w:space="0" w:color="auto"/>
                                    <w:left w:val="none" w:sz="0" w:space="0" w:color="auto"/>
                                    <w:bottom w:val="none" w:sz="0" w:space="0" w:color="auto"/>
                                    <w:right w:val="none" w:sz="0" w:space="0" w:color="auto"/>
                                  </w:divBdr>
                                  <w:divsChild>
                                    <w:div w:id="864097333">
                                      <w:marLeft w:val="150"/>
                                      <w:marRight w:val="150"/>
                                      <w:marTop w:val="0"/>
                                      <w:marBottom w:val="0"/>
                                      <w:divBdr>
                                        <w:top w:val="none" w:sz="0" w:space="0" w:color="auto"/>
                                        <w:left w:val="none" w:sz="0" w:space="0" w:color="auto"/>
                                        <w:bottom w:val="none" w:sz="0" w:space="0" w:color="auto"/>
                                        <w:right w:val="none" w:sz="0" w:space="0" w:color="auto"/>
                                      </w:divBdr>
                                      <w:divsChild>
                                        <w:div w:id="1621837550">
                                          <w:marLeft w:val="0"/>
                                          <w:marRight w:val="0"/>
                                          <w:marTop w:val="0"/>
                                          <w:marBottom w:val="0"/>
                                          <w:divBdr>
                                            <w:top w:val="none" w:sz="0" w:space="0" w:color="auto"/>
                                            <w:left w:val="none" w:sz="0" w:space="0" w:color="auto"/>
                                            <w:bottom w:val="none" w:sz="0" w:space="0" w:color="auto"/>
                                            <w:right w:val="none" w:sz="0" w:space="0" w:color="auto"/>
                                          </w:divBdr>
                                          <w:divsChild>
                                            <w:div w:id="10662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972936">
      <w:bodyDiv w:val="1"/>
      <w:marLeft w:val="0"/>
      <w:marRight w:val="0"/>
      <w:marTop w:val="0"/>
      <w:marBottom w:val="0"/>
      <w:divBdr>
        <w:top w:val="none" w:sz="0" w:space="0" w:color="auto"/>
        <w:left w:val="none" w:sz="0" w:space="0" w:color="auto"/>
        <w:bottom w:val="none" w:sz="0" w:space="0" w:color="auto"/>
        <w:right w:val="none" w:sz="0" w:space="0" w:color="auto"/>
      </w:divBdr>
      <w:divsChild>
        <w:div w:id="216626676">
          <w:marLeft w:val="0"/>
          <w:marRight w:val="0"/>
          <w:marTop w:val="0"/>
          <w:marBottom w:val="0"/>
          <w:divBdr>
            <w:top w:val="none" w:sz="0" w:space="0" w:color="auto"/>
            <w:left w:val="none" w:sz="0" w:space="0" w:color="auto"/>
            <w:bottom w:val="none" w:sz="0" w:space="0" w:color="auto"/>
            <w:right w:val="none" w:sz="0" w:space="0" w:color="auto"/>
          </w:divBdr>
          <w:divsChild>
            <w:div w:id="410126547">
              <w:marLeft w:val="0"/>
              <w:marRight w:val="0"/>
              <w:marTop w:val="0"/>
              <w:marBottom w:val="0"/>
              <w:divBdr>
                <w:top w:val="none" w:sz="0" w:space="0" w:color="auto"/>
                <w:left w:val="none" w:sz="0" w:space="0" w:color="auto"/>
                <w:bottom w:val="none" w:sz="0" w:space="0" w:color="auto"/>
                <w:right w:val="none" w:sz="0" w:space="0" w:color="auto"/>
              </w:divBdr>
              <w:divsChild>
                <w:div w:id="1032536096">
                  <w:marLeft w:val="0"/>
                  <w:marRight w:val="0"/>
                  <w:marTop w:val="0"/>
                  <w:marBottom w:val="0"/>
                  <w:divBdr>
                    <w:top w:val="none" w:sz="0" w:space="0" w:color="auto"/>
                    <w:left w:val="none" w:sz="0" w:space="0" w:color="auto"/>
                    <w:bottom w:val="none" w:sz="0" w:space="0" w:color="auto"/>
                    <w:right w:val="none" w:sz="0" w:space="0" w:color="auto"/>
                  </w:divBdr>
                  <w:divsChild>
                    <w:div w:id="1447263756">
                      <w:marLeft w:val="0"/>
                      <w:marRight w:val="0"/>
                      <w:marTop w:val="0"/>
                      <w:marBottom w:val="0"/>
                      <w:divBdr>
                        <w:top w:val="none" w:sz="0" w:space="0" w:color="auto"/>
                        <w:left w:val="none" w:sz="0" w:space="0" w:color="auto"/>
                        <w:bottom w:val="none" w:sz="0" w:space="0" w:color="auto"/>
                        <w:right w:val="none" w:sz="0" w:space="0" w:color="auto"/>
                      </w:divBdr>
                      <w:divsChild>
                        <w:div w:id="1917127119">
                          <w:marLeft w:val="0"/>
                          <w:marRight w:val="0"/>
                          <w:marTop w:val="0"/>
                          <w:marBottom w:val="0"/>
                          <w:divBdr>
                            <w:top w:val="none" w:sz="0" w:space="0" w:color="auto"/>
                            <w:left w:val="none" w:sz="0" w:space="0" w:color="auto"/>
                            <w:bottom w:val="none" w:sz="0" w:space="0" w:color="auto"/>
                            <w:right w:val="none" w:sz="0" w:space="0" w:color="auto"/>
                          </w:divBdr>
                          <w:divsChild>
                            <w:div w:id="397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91462">
      <w:bodyDiv w:val="1"/>
      <w:marLeft w:val="0"/>
      <w:marRight w:val="0"/>
      <w:marTop w:val="0"/>
      <w:marBottom w:val="0"/>
      <w:divBdr>
        <w:top w:val="none" w:sz="0" w:space="0" w:color="auto"/>
        <w:left w:val="none" w:sz="0" w:space="0" w:color="auto"/>
        <w:bottom w:val="none" w:sz="0" w:space="0" w:color="auto"/>
        <w:right w:val="none" w:sz="0" w:space="0" w:color="auto"/>
      </w:divBdr>
    </w:div>
    <w:div w:id="1299989488">
      <w:bodyDiv w:val="1"/>
      <w:marLeft w:val="0"/>
      <w:marRight w:val="0"/>
      <w:marTop w:val="0"/>
      <w:marBottom w:val="0"/>
      <w:divBdr>
        <w:top w:val="none" w:sz="0" w:space="0" w:color="auto"/>
        <w:left w:val="none" w:sz="0" w:space="0" w:color="auto"/>
        <w:bottom w:val="none" w:sz="0" w:space="0" w:color="auto"/>
        <w:right w:val="none" w:sz="0" w:space="0" w:color="auto"/>
      </w:divBdr>
      <w:divsChild>
        <w:div w:id="1563910246">
          <w:marLeft w:val="0"/>
          <w:marRight w:val="0"/>
          <w:marTop w:val="0"/>
          <w:marBottom w:val="0"/>
          <w:divBdr>
            <w:top w:val="none" w:sz="0" w:space="0" w:color="auto"/>
            <w:left w:val="none" w:sz="0" w:space="0" w:color="auto"/>
            <w:bottom w:val="none" w:sz="0" w:space="0" w:color="auto"/>
            <w:right w:val="none" w:sz="0" w:space="0" w:color="auto"/>
          </w:divBdr>
          <w:divsChild>
            <w:div w:id="1054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10374">
      <w:bodyDiv w:val="1"/>
      <w:marLeft w:val="0"/>
      <w:marRight w:val="0"/>
      <w:marTop w:val="0"/>
      <w:marBottom w:val="0"/>
      <w:divBdr>
        <w:top w:val="none" w:sz="0" w:space="0" w:color="auto"/>
        <w:left w:val="none" w:sz="0" w:space="0" w:color="auto"/>
        <w:bottom w:val="none" w:sz="0" w:space="0" w:color="auto"/>
        <w:right w:val="none" w:sz="0" w:space="0" w:color="auto"/>
      </w:divBdr>
      <w:divsChild>
        <w:div w:id="2032682925">
          <w:marLeft w:val="0"/>
          <w:marRight w:val="0"/>
          <w:marTop w:val="0"/>
          <w:marBottom w:val="0"/>
          <w:divBdr>
            <w:top w:val="none" w:sz="0" w:space="0" w:color="auto"/>
            <w:left w:val="none" w:sz="0" w:space="0" w:color="auto"/>
            <w:bottom w:val="none" w:sz="0" w:space="0" w:color="auto"/>
            <w:right w:val="none" w:sz="0" w:space="0" w:color="auto"/>
          </w:divBdr>
          <w:divsChild>
            <w:div w:id="19982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365">
      <w:bodyDiv w:val="1"/>
      <w:marLeft w:val="0"/>
      <w:marRight w:val="0"/>
      <w:marTop w:val="0"/>
      <w:marBottom w:val="0"/>
      <w:divBdr>
        <w:top w:val="none" w:sz="0" w:space="0" w:color="auto"/>
        <w:left w:val="none" w:sz="0" w:space="0" w:color="auto"/>
        <w:bottom w:val="none" w:sz="0" w:space="0" w:color="auto"/>
        <w:right w:val="none" w:sz="0" w:space="0" w:color="auto"/>
      </w:divBdr>
      <w:divsChild>
        <w:div w:id="883634846">
          <w:marLeft w:val="0"/>
          <w:marRight w:val="0"/>
          <w:marTop w:val="0"/>
          <w:marBottom w:val="0"/>
          <w:divBdr>
            <w:top w:val="none" w:sz="0" w:space="0" w:color="auto"/>
            <w:left w:val="none" w:sz="0" w:space="0" w:color="auto"/>
            <w:bottom w:val="none" w:sz="0" w:space="0" w:color="auto"/>
            <w:right w:val="none" w:sz="0" w:space="0" w:color="auto"/>
          </w:divBdr>
          <w:divsChild>
            <w:div w:id="8007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corp.com/" TargetMode="External"/><Relationship Id="rId5" Type="http://schemas.openxmlformats.org/officeDocument/2006/relationships/webSettings" Target="webSettings.xml"/><Relationship Id="rId10" Type="http://schemas.openxmlformats.org/officeDocument/2006/relationships/hyperlink" Target="http://www.rrb.gov" TargetMode="External"/><Relationship Id="rId4" Type="http://schemas.openxmlformats.org/officeDocument/2006/relationships/settings" Target="settings.xml"/><Relationship Id="rId9" Type="http://schemas.openxmlformats.org/officeDocument/2006/relationships/hyperlink" Target="mailto:law@rrb.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AB13-03EC-4EC0-81AA-78FC0339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9220</Words>
  <Characters>52554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FDXMOD1revJune29.DOC</vt:lpstr>
    </vt:vector>
  </TitlesOfParts>
  <Company>William M. Mercer, Inc.</Company>
  <LinksUpToDate>false</LinksUpToDate>
  <CharactersWithSpaces>61651</CharactersWithSpaces>
  <SharedDoc>false</SharedDoc>
  <HLinks>
    <vt:vector size="84" baseType="variant">
      <vt:variant>
        <vt:i4>3801138</vt:i4>
      </vt:variant>
      <vt:variant>
        <vt:i4>72</vt:i4>
      </vt:variant>
      <vt:variant>
        <vt:i4>0</vt:i4>
      </vt:variant>
      <vt:variant>
        <vt:i4>5</vt:i4>
      </vt:variant>
      <vt:variant>
        <vt:lpwstr>http://www.nscorp.com/</vt:lpwstr>
      </vt:variant>
      <vt:variant>
        <vt:lpwstr/>
      </vt:variant>
      <vt:variant>
        <vt:i4>2752611</vt:i4>
      </vt:variant>
      <vt:variant>
        <vt:i4>69</vt:i4>
      </vt:variant>
      <vt:variant>
        <vt:i4>0</vt:i4>
      </vt:variant>
      <vt:variant>
        <vt:i4>5</vt:i4>
      </vt:variant>
      <vt:variant>
        <vt:lpwstr>http://www.rrb.gov/</vt:lpwstr>
      </vt:variant>
      <vt:variant>
        <vt:lpwstr/>
      </vt:variant>
      <vt:variant>
        <vt:i4>7864408</vt:i4>
      </vt:variant>
      <vt:variant>
        <vt:i4>66</vt:i4>
      </vt:variant>
      <vt:variant>
        <vt:i4>0</vt:i4>
      </vt:variant>
      <vt:variant>
        <vt:i4>5</vt:i4>
      </vt:variant>
      <vt:variant>
        <vt:lpwstr>mailto:law@rrb.gov</vt:lpwstr>
      </vt:variant>
      <vt:variant>
        <vt:lpwstr/>
      </vt:variant>
      <vt:variant>
        <vt:i4>3801138</vt:i4>
      </vt:variant>
      <vt:variant>
        <vt:i4>63</vt:i4>
      </vt:variant>
      <vt:variant>
        <vt:i4>0</vt:i4>
      </vt:variant>
      <vt:variant>
        <vt:i4>5</vt:i4>
      </vt:variant>
      <vt:variant>
        <vt:lpwstr>http://www.nscorp.com/</vt:lpwstr>
      </vt:variant>
      <vt:variant>
        <vt:lpwstr/>
      </vt:variant>
      <vt:variant>
        <vt:i4>1376315</vt:i4>
      </vt:variant>
      <vt:variant>
        <vt:i4>56</vt:i4>
      </vt:variant>
      <vt:variant>
        <vt:i4>0</vt:i4>
      </vt:variant>
      <vt:variant>
        <vt:i4>5</vt:i4>
      </vt:variant>
      <vt:variant>
        <vt:lpwstr/>
      </vt:variant>
      <vt:variant>
        <vt:lpwstr>_Toc205349887</vt:lpwstr>
      </vt:variant>
      <vt:variant>
        <vt:i4>1376315</vt:i4>
      </vt:variant>
      <vt:variant>
        <vt:i4>50</vt:i4>
      </vt:variant>
      <vt:variant>
        <vt:i4>0</vt:i4>
      </vt:variant>
      <vt:variant>
        <vt:i4>5</vt:i4>
      </vt:variant>
      <vt:variant>
        <vt:lpwstr/>
      </vt:variant>
      <vt:variant>
        <vt:lpwstr>_Toc205349885</vt:lpwstr>
      </vt:variant>
      <vt:variant>
        <vt:i4>1376315</vt:i4>
      </vt:variant>
      <vt:variant>
        <vt:i4>44</vt:i4>
      </vt:variant>
      <vt:variant>
        <vt:i4>0</vt:i4>
      </vt:variant>
      <vt:variant>
        <vt:i4>5</vt:i4>
      </vt:variant>
      <vt:variant>
        <vt:lpwstr/>
      </vt:variant>
      <vt:variant>
        <vt:lpwstr>_Toc205349884</vt:lpwstr>
      </vt:variant>
      <vt:variant>
        <vt:i4>1376315</vt:i4>
      </vt:variant>
      <vt:variant>
        <vt:i4>38</vt:i4>
      </vt:variant>
      <vt:variant>
        <vt:i4>0</vt:i4>
      </vt:variant>
      <vt:variant>
        <vt:i4>5</vt:i4>
      </vt:variant>
      <vt:variant>
        <vt:lpwstr/>
      </vt:variant>
      <vt:variant>
        <vt:lpwstr>_Toc205349882</vt:lpwstr>
      </vt:variant>
      <vt:variant>
        <vt:i4>1376315</vt:i4>
      </vt:variant>
      <vt:variant>
        <vt:i4>32</vt:i4>
      </vt:variant>
      <vt:variant>
        <vt:i4>0</vt:i4>
      </vt:variant>
      <vt:variant>
        <vt:i4>5</vt:i4>
      </vt:variant>
      <vt:variant>
        <vt:lpwstr/>
      </vt:variant>
      <vt:variant>
        <vt:lpwstr>_Toc205349881</vt:lpwstr>
      </vt:variant>
      <vt:variant>
        <vt:i4>1376315</vt:i4>
      </vt:variant>
      <vt:variant>
        <vt:i4>26</vt:i4>
      </vt:variant>
      <vt:variant>
        <vt:i4>0</vt:i4>
      </vt:variant>
      <vt:variant>
        <vt:i4>5</vt:i4>
      </vt:variant>
      <vt:variant>
        <vt:lpwstr/>
      </vt:variant>
      <vt:variant>
        <vt:lpwstr>_Toc205349880</vt:lpwstr>
      </vt:variant>
      <vt:variant>
        <vt:i4>1703995</vt:i4>
      </vt:variant>
      <vt:variant>
        <vt:i4>20</vt:i4>
      </vt:variant>
      <vt:variant>
        <vt:i4>0</vt:i4>
      </vt:variant>
      <vt:variant>
        <vt:i4>5</vt:i4>
      </vt:variant>
      <vt:variant>
        <vt:lpwstr/>
      </vt:variant>
      <vt:variant>
        <vt:lpwstr>_Toc205349879</vt:lpwstr>
      </vt:variant>
      <vt:variant>
        <vt:i4>1703995</vt:i4>
      </vt:variant>
      <vt:variant>
        <vt:i4>14</vt:i4>
      </vt:variant>
      <vt:variant>
        <vt:i4>0</vt:i4>
      </vt:variant>
      <vt:variant>
        <vt:i4>5</vt:i4>
      </vt:variant>
      <vt:variant>
        <vt:lpwstr/>
      </vt:variant>
      <vt:variant>
        <vt:lpwstr>_Toc205349878</vt:lpwstr>
      </vt:variant>
      <vt:variant>
        <vt:i4>1703995</vt:i4>
      </vt:variant>
      <vt:variant>
        <vt:i4>8</vt:i4>
      </vt:variant>
      <vt:variant>
        <vt:i4>0</vt:i4>
      </vt:variant>
      <vt:variant>
        <vt:i4>5</vt:i4>
      </vt:variant>
      <vt:variant>
        <vt:lpwstr/>
      </vt:variant>
      <vt:variant>
        <vt:lpwstr>_Toc205349877</vt:lpwstr>
      </vt:variant>
      <vt:variant>
        <vt:i4>1703995</vt:i4>
      </vt:variant>
      <vt:variant>
        <vt:i4>2</vt:i4>
      </vt:variant>
      <vt:variant>
        <vt:i4>0</vt:i4>
      </vt:variant>
      <vt:variant>
        <vt:i4>5</vt:i4>
      </vt:variant>
      <vt:variant>
        <vt:lpwstr/>
      </vt:variant>
      <vt:variant>
        <vt:lpwstr>_Toc205349876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FDXMOD1revJune29.DOC</dc:title>
  <dc:subject/>
  <dc:creator>Jacile Beck</dc:creator>
  <cp:keywords/>
  <cp:lastModifiedBy>OO5IG</cp:lastModifiedBy>
  <cp:revision>2</cp:revision>
  <cp:lastPrinted>2018-03-13T15:31:00Z</cp:lastPrinted>
  <dcterms:created xsi:type="dcterms:W3CDTF">2021-12-07T17:03:00Z</dcterms:created>
  <dcterms:modified xsi:type="dcterms:W3CDTF">2021-12-07T17:03:00Z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PEERREVIEW">
    <vt:lpwstr>Peer Review Identifier</vt:lpwstr>
  </property>
  <property fmtid="{D5CDD505-2E9C-101B-9397-08002B2CF9AE}" pid="3" name="MPR_DocID">
    <vt:lpwstr>C3CB4FEF593F4C429F82BF00B43C1802</vt:lpwstr>
  </property>
</Properties>
</file>